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5903B5" w:rsidRDefault="005903B5" w:rsidP="00ED11F9">
      <w:pPr>
        <w:rPr>
          <w:rFonts w:ascii="Times New Roman" w:hAnsi="Times New Roman"/>
          <w:b/>
          <w:bCs/>
          <w:color w:val="C0C0C0"/>
        </w:rPr>
      </w:pPr>
      <w:bookmarkStart w:id="0" w:name="_GoBack"/>
      <w:bookmarkEnd w:id="0"/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5903B5" w:rsidRPr="00877DD8" w14:paraId="7312DB93" w14:textId="77777777" w:rsidTr="7992467D">
        <w:trPr>
          <w:trHeight w:val="405"/>
        </w:trPr>
        <w:tc>
          <w:tcPr>
            <w:tcW w:w="24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90D397" w14:textId="77777777" w:rsidR="005903B5" w:rsidRPr="00877DD8" w:rsidRDefault="005903B5" w:rsidP="00417454">
            <w:pPr>
              <w:spacing w:line="240" w:lineRule="auto"/>
              <w:rPr>
                <w:rFonts w:ascii="Times New Roman" w:hAnsi="Times New Roman"/>
                <w:bCs/>
                <w:color w:val="C0C0C0"/>
              </w:rPr>
            </w:pPr>
            <w:r w:rsidRPr="00877DD8">
              <w:rPr>
                <w:sz w:val="20"/>
                <w:szCs w:val="20"/>
                <w:lang w:val="en"/>
              </w:rPr>
              <w:t xml:space="preserve">Class name: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22A4EB51" w14:textId="17FD677D" w:rsidR="005903B5" w:rsidRPr="00406EA3" w:rsidRDefault="3522020C" w:rsidP="00417454">
            <w:pPr>
              <w:spacing w:line="240" w:lineRule="auto"/>
              <w:rPr>
                <w:sz w:val="20"/>
                <w:szCs w:val="20"/>
                <w:vertAlign w:val="superscript"/>
                <w:lang w:val="en-GB"/>
              </w:rPr>
            </w:pPr>
            <w:r w:rsidRPr="7992467D">
              <w:rPr>
                <w:noProof/>
                <w:sz w:val="20"/>
                <w:szCs w:val="20"/>
                <w:lang w:val="en"/>
              </w:rPr>
              <w:t>Processing</w:t>
            </w:r>
            <w:r w:rsidR="00406EA3" w:rsidRPr="7992467D">
              <w:rPr>
                <w:noProof/>
                <w:sz w:val="20"/>
                <w:szCs w:val="20"/>
                <w:lang w:val="en"/>
              </w:rPr>
              <w:t xml:space="preserve"> of organic animal raw materials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5903B5" w:rsidRPr="00877DD8" w:rsidRDefault="005903B5" w:rsidP="00417454">
            <w:pPr>
              <w:spacing w:line="240" w:lineRule="auto"/>
              <w:rPr>
                <w:bCs/>
                <w:sz w:val="20"/>
                <w:szCs w:val="20"/>
              </w:rPr>
            </w:pPr>
            <w:r w:rsidRPr="00877DD8">
              <w:rPr>
                <w:bCs/>
                <w:sz w:val="20"/>
                <w:szCs w:val="20"/>
                <w:lang w:val="en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FCD5EC4" w14:textId="77777777" w:rsidR="005903B5" w:rsidRPr="00877DD8" w:rsidRDefault="001B330B" w:rsidP="00417454">
            <w:pPr>
              <w:spacing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en"/>
              </w:rPr>
              <w:t>3</w:t>
            </w:r>
          </w:p>
        </w:tc>
      </w:tr>
      <w:tr w:rsidR="005903B5" w:rsidRPr="00C120A0" w14:paraId="40DC088C" w14:textId="77777777" w:rsidTr="7992467D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</w:tcBorders>
            <w:vAlign w:val="center"/>
          </w:tcPr>
          <w:p w14:paraId="67BCD696" w14:textId="77777777" w:rsidR="005903B5" w:rsidRPr="00406EA3" w:rsidRDefault="005903B5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  <w:lang w:val="en-GB"/>
              </w:rPr>
            </w:pPr>
            <w:r w:rsidRPr="00877DD8">
              <w:rPr>
                <w:sz w:val="16"/>
                <w:szCs w:val="16"/>
                <w:lang w:val="en"/>
              </w:rPr>
              <w:t>Name of classes in English:</w:t>
            </w:r>
          </w:p>
        </w:tc>
        <w:tc>
          <w:tcPr>
            <w:tcW w:w="8190" w:type="dxa"/>
            <w:gridSpan w:val="10"/>
            <w:vAlign w:val="center"/>
          </w:tcPr>
          <w:p w14:paraId="21948D37" w14:textId="6F77D35D" w:rsidR="005903B5" w:rsidRPr="0083726C" w:rsidRDefault="2453A057" w:rsidP="7992467D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7992467D">
              <w:rPr>
                <w:noProof/>
                <w:sz w:val="16"/>
                <w:szCs w:val="16"/>
                <w:lang w:val="en"/>
              </w:rPr>
              <w:t>Processing</w:t>
            </w:r>
            <w:r w:rsidR="56785F99" w:rsidRPr="7992467D">
              <w:rPr>
                <w:noProof/>
                <w:sz w:val="16"/>
                <w:szCs w:val="16"/>
                <w:lang w:val="en"/>
              </w:rPr>
              <w:t xml:space="preserve"> </w:t>
            </w:r>
            <w:r w:rsidR="00406EA3" w:rsidRPr="7992467D">
              <w:rPr>
                <w:noProof/>
                <w:sz w:val="16"/>
                <w:szCs w:val="16"/>
                <w:lang w:val="en"/>
              </w:rPr>
              <w:t>of organic animal raw materials</w:t>
            </w:r>
          </w:p>
        </w:tc>
      </w:tr>
      <w:tr w:rsidR="005903B5" w:rsidRPr="00C120A0" w14:paraId="712047DC" w14:textId="77777777" w:rsidTr="7992467D">
        <w:trPr>
          <w:trHeight w:val="340"/>
        </w:trPr>
        <w:tc>
          <w:tcPr>
            <w:tcW w:w="2480" w:type="dxa"/>
            <w:gridSpan w:val="2"/>
            <w:vAlign w:val="center"/>
          </w:tcPr>
          <w:p w14:paraId="4A278D80" w14:textId="77777777" w:rsidR="005903B5" w:rsidRPr="00406EA3" w:rsidRDefault="005903B5" w:rsidP="00CD0414">
            <w:pPr>
              <w:spacing w:line="240" w:lineRule="auto"/>
              <w:rPr>
                <w:sz w:val="16"/>
                <w:szCs w:val="16"/>
                <w:lang w:val="en-GB"/>
              </w:rPr>
            </w:pPr>
            <w:r w:rsidRPr="00877DD8">
              <w:rPr>
                <w:sz w:val="16"/>
                <w:szCs w:val="16"/>
                <w:lang w:val="en"/>
              </w:rPr>
              <w:t>Classes for the field of study:</w:t>
            </w:r>
          </w:p>
        </w:tc>
        <w:tc>
          <w:tcPr>
            <w:tcW w:w="8190" w:type="dxa"/>
            <w:gridSpan w:val="10"/>
            <w:vAlign w:val="center"/>
          </w:tcPr>
          <w:p w14:paraId="7DBB5FE8" w14:textId="77777777" w:rsidR="005903B5" w:rsidRPr="00406EA3" w:rsidRDefault="00F16BE2" w:rsidP="00C71090">
            <w:pPr>
              <w:spacing w:line="240" w:lineRule="auto"/>
              <w:jc w:val="both"/>
              <w:rPr>
                <w:bCs/>
                <w:sz w:val="16"/>
                <w:szCs w:val="16"/>
                <w:lang w:val="en-GB"/>
              </w:rPr>
            </w:pPr>
            <w:r w:rsidRPr="00F16BE2">
              <w:rPr>
                <w:bCs/>
                <w:sz w:val="16"/>
                <w:szCs w:val="16"/>
                <w:lang w:val="en-GB"/>
              </w:rPr>
              <w:t>Organic Agriculture and Food Production</w:t>
            </w:r>
          </w:p>
        </w:tc>
      </w:tr>
      <w:tr w:rsidR="005903B5" w:rsidRPr="00C120A0" w14:paraId="0A37501D" w14:textId="77777777" w:rsidTr="7992467D">
        <w:trPr>
          <w:trHeight w:val="227"/>
        </w:trPr>
        <w:tc>
          <w:tcPr>
            <w:tcW w:w="2480" w:type="dxa"/>
            <w:gridSpan w:val="2"/>
            <w:tcBorders>
              <w:left w:val="nil"/>
              <w:right w:val="nil"/>
            </w:tcBorders>
            <w:vAlign w:val="center"/>
          </w:tcPr>
          <w:p w14:paraId="5DAB6C7B" w14:textId="77777777" w:rsidR="005903B5" w:rsidRPr="00406EA3" w:rsidRDefault="005903B5" w:rsidP="00CD0414">
            <w:pPr>
              <w:spacing w:line="24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8190" w:type="dxa"/>
            <w:gridSpan w:val="10"/>
            <w:tcBorders>
              <w:left w:val="nil"/>
              <w:right w:val="nil"/>
            </w:tcBorders>
            <w:vAlign w:val="center"/>
          </w:tcPr>
          <w:p w14:paraId="02EB378F" w14:textId="77777777" w:rsidR="005903B5" w:rsidRPr="00406EA3" w:rsidRDefault="005903B5" w:rsidP="00CD0414">
            <w:pPr>
              <w:spacing w:line="240" w:lineRule="auto"/>
              <w:rPr>
                <w:sz w:val="16"/>
                <w:szCs w:val="16"/>
                <w:lang w:val="en-GB"/>
              </w:rPr>
            </w:pPr>
          </w:p>
        </w:tc>
      </w:tr>
      <w:tr w:rsidR="005903B5" w:rsidRPr="00877DD8" w14:paraId="0944EAC1" w14:textId="77777777" w:rsidTr="7992467D">
        <w:trPr>
          <w:trHeight w:val="303"/>
        </w:trPr>
        <w:tc>
          <w:tcPr>
            <w:tcW w:w="2480" w:type="dxa"/>
            <w:gridSpan w:val="2"/>
            <w:tcBorders>
              <w:right w:val="nil"/>
            </w:tcBorders>
            <w:shd w:val="clear" w:color="auto" w:fill="F2F2F2" w:themeFill="background1" w:themeFillShade="F2"/>
          </w:tcPr>
          <w:p w14:paraId="336C48C7" w14:textId="77777777" w:rsidR="005903B5" w:rsidRPr="00877DD8" w:rsidRDefault="005903B5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877DD8">
              <w:rPr>
                <w:sz w:val="16"/>
                <w:szCs w:val="16"/>
                <w:lang w:val="en"/>
              </w:rPr>
              <w:t>Language of instruction:</w:t>
            </w:r>
          </w:p>
        </w:tc>
        <w:tc>
          <w:tcPr>
            <w:tcW w:w="3969" w:type="dxa"/>
            <w:gridSpan w:val="4"/>
            <w:tcBorders>
              <w:left w:val="nil"/>
            </w:tcBorders>
            <w:shd w:val="clear" w:color="auto" w:fill="F2F2F2" w:themeFill="background1" w:themeFillShade="F2"/>
          </w:tcPr>
          <w:p w14:paraId="5EA1371E" w14:textId="77777777" w:rsidR="005903B5" w:rsidRPr="00877DD8" w:rsidRDefault="00406EA3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"/>
              </w:rPr>
              <w:t xml:space="preserve">English </w:t>
            </w:r>
          </w:p>
        </w:tc>
        <w:tc>
          <w:tcPr>
            <w:tcW w:w="2410" w:type="dxa"/>
            <w:gridSpan w:val="3"/>
            <w:tcBorders>
              <w:right w:val="nil"/>
            </w:tcBorders>
            <w:shd w:val="clear" w:color="auto" w:fill="F2F2F2" w:themeFill="background1" w:themeFillShade="F2"/>
          </w:tcPr>
          <w:p w14:paraId="65E3DFD5" w14:textId="77777777" w:rsidR="005903B5" w:rsidRPr="00877DD8" w:rsidRDefault="005903B5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877DD8">
              <w:rPr>
                <w:bCs/>
                <w:sz w:val="16"/>
                <w:szCs w:val="16"/>
                <w:lang w:val="en"/>
              </w:rPr>
              <w:t>Level of study:</w:t>
            </w:r>
          </w:p>
        </w:tc>
        <w:tc>
          <w:tcPr>
            <w:tcW w:w="1811" w:type="dxa"/>
            <w:gridSpan w:val="3"/>
            <w:tcBorders>
              <w:left w:val="nil"/>
            </w:tcBorders>
            <w:shd w:val="clear" w:color="auto" w:fill="F2F2F2" w:themeFill="background1" w:themeFillShade="F2"/>
          </w:tcPr>
          <w:p w14:paraId="21501C27" w14:textId="77777777" w:rsidR="005903B5" w:rsidRPr="00877DD8" w:rsidRDefault="005903B5" w:rsidP="00207BBF">
            <w:pPr>
              <w:spacing w:line="240" w:lineRule="auto"/>
              <w:rPr>
                <w:sz w:val="16"/>
                <w:szCs w:val="16"/>
              </w:rPr>
            </w:pPr>
            <w:r w:rsidRPr="00877DD8">
              <w:rPr>
                <w:sz w:val="16"/>
                <w:szCs w:val="16"/>
                <w:lang w:val="en"/>
              </w:rPr>
              <w:t>I</w:t>
            </w:r>
            <w:r>
              <w:rPr>
                <w:sz w:val="16"/>
                <w:szCs w:val="16"/>
                <w:lang w:val="en"/>
              </w:rPr>
              <w:t xml:space="preserve"> degree</w:t>
            </w:r>
          </w:p>
        </w:tc>
      </w:tr>
      <w:tr w:rsidR="005903B5" w:rsidRPr="00C120A0" w14:paraId="134E885C" w14:textId="77777777" w:rsidTr="7992467D">
        <w:trPr>
          <w:trHeight w:val="445"/>
        </w:trPr>
        <w:tc>
          <w:tcPr>
            <w:tcW w:w="1063" w:type="dxa"/>
            <w:tcBorders>
              <w:right w:val="nil"/>
            </w:tcBorders>
            <w:shd w:val="clear" w:color="auto" w:fill="F2F2F2" w:themeFill="background1" w:themeFillShade="F2"/>
          </w:tcPr>
          <w:p w14:paraId="7048DCF2" w14:textId="77777777" w:rsidR="005903B5" w:rsidRPr="00877DD8" w:rsidRDefault="005903B5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877DD8">
              <w:rPr>
                <w:sz w:val="16"/>
                <w:szCs w:val="16"/>
                <w:lang w:val="en"/>
              </w:rPr>
              <w:t xml:space="preserve">Form of study: 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2F2F2" w:themeFill="background1" w:themeFillShade="F2"/>
          </w:tcPr>
          <w:p w14:paraId="5F83AF83" w14:textId="77777777" w:rsidR="005903B5" w:rsidRPr="00877DD8" w:rsidRDefault="005903B5" w:rsidP="006C766B">
            <w:pPr>
              <w:spacing w:line="240" w:lineRule="auto"/>
              <w:rPr>
                <w:sz w:val="20"/>
                <w:szCs w:val="16"/>
              </w:rPr>
            </w:pPr>
            <w:r w:rsidRPr="00877DD8">
              <w:rPr>
                <w:sz w:val="20"/>
                <w:szCs w:val="16"/>
                <w:lang w:val="en"/>
              </w:rPr>
              <w:t xml:space="preserve">X </w:t>
            </w:r>
            <w:r w:rsidRPr="00877DD8">
              <w:rPr>
                <w:sz w:val="16"/>
                <w:szCs w:val="16"/>
                <w:lang w:val="en"/>
              </w:rPr>
              <w:t>stationary</w:t>
            </w:r>
          </w:p>
          <w:p w14:paraId="72F50AC9" w14:textId="77777777" w:rsidR="005903B5" w:rsidRPr="00877DD8" w:rsidRDefault="005903B5" w:rsidP="006C766B">
            <w:pPr>
              <w:spacing w:line="240" w:lineRule="auto"/>
              <w:rPr>
                <w:sz w:val="16"/>
                <w:szCs w:val="16"/>
              </w:rPr>
            </w:pPr>
            <w:r w:rsidRPr="00877DD8">
              <w:rPr>
                <w:rFonts w:ascii="Wingdings" w:eastAsia="Wingdings" w:hAnsi="Wingdings" w:cs="Wingdings"/>
                <w:sz w:val="20"/>
                <w:szCs w:val="20"/>
                <w:lang w:val="en"/>
              </w:rPr>
              <w:t></w:t>
            </w:r>
            <w:r w:rsidRPr="00877DD8">
              <w:rPr>
                <w:sz w:val="16"/>
                <w:szCs w:val="16"/>
                <w:lang w:val="en"/>
              </w:rPr>
              <w:t xml:space="preserve"> part-time</w:t>
            </w:r>
          </w:p>
        </w:tc>
        <w:tc>
          <w:tcPr>
            <w:tcW w:w="1134" w:type="dxa"/>
            <w:tcBorders>
              <w:right w:val="nil"/>
            </w:tcBorders>
            <w:shd w:val="clear" w:color="auto" w:fill="F2F2F2" w:themeFill="background1" w:themeFillShade="F2"/>
          </w:tcPr>
          <w:p w14:paraId="66BD9D6A" w14:textId="77777777" w:rsidR="005903B5" w:rsidRPr="00877DD8" w:rsidRDefault="005903B5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877DD8">
              <w:rPr>
                <w:sz w:val="16"/>
                <w:szCs w:val="16"/>
                <w:lang w:val="en"/>
              </w:rPr>
              <w:t>Class status: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6DA66867" w14:textId="77777777" w:rsidR="005903B5" w:rsidRPr="00877DD8" w:rsidRDefault="005903B5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877DD8">
              <w:rPr>
                <w:rFonts w:ascii="Wingdings" w:eastAsia="Wingdings" w:hAnsi="Wingdings" w:cs="Wingdings"/>
                <w:sz w:val="20"/>
                <w:szCs w:val="20"/>
                <w:lang w:val="en"/>
              </w:rPr>
              <w:t></w:t>
            </w:r>
            <w:r w:rsidRPr="00877DD8">
              <w:rPr>
                <w:sz w:val="16"/>
                <w:szCs w:val="16"/>
                <w:lang w:val="en"/>
              </w:rPr>
              <w:t xml:space="preserve"> </w:t>
            </w:r>
            <w:r w:rsidR="00406EA3">
              <w:rPr>
                <w:sz w:val="16"/>
                <w:szCs w:val="16"/>
                <w:lang w:val="en"/>
              </w:rPr>
              <w:t>basic</w:t>
            </w:r>
          </w:p>
          <w:p w14:paraId="585321A5" w14:textId="77777777" w:rsidR="005903B5" w:rsidRPr="00877DD8" w:rsidRDefault="005903B5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B52D6A">
              <w:rPr>
                <w:sz w:val="20"/>
                <w:szCs w:val="16"/>
                <w:lang w:val="en"/>
              </w:rPr>
              <w:t>X</w:t>
            </w:r>
            <w:r w:rsidRPr="00877DD8">
              <w:rPr>
                <w:bCs/>
                <w:sz w:val="16"/>
                <w:szCs w:val="16"/>
                <w:lang w:val="en"/>
              </w:rPr>
              <w:t xml:space="preserve">  directional</w:t>
            </w:r>
          </w:p>
        </w:tc>
        <w:tc>
          <w:tcPr>
            <w:tcW w:w="1559" w:type="dxa"/>
            <w:gridSpan w:val="2"/>
            <w:tcBorders>
              <w:left w:val="nil"/>
            </w:tcBorders>
            <w:shd w:val="clear" w:color="auto" w:fill="F2F2F2" w:themeFill="background1" w:themeFillShade="F2"/>
          </w:tcPr>
          <w:p w14:paraId="35A8E87C" w14:textId="77777777" w:rsidR="005903B5" w:rsidRPr="00406EA3" w:rsidRDefault="001B330B" w:rsidP="006C766B">
            <w:pPr>
              <w:spacing w:line="240" w:lineRule="auto"/>
              <w:rPr>
                <w:bCs/>
                <w:sz w:val="16"/>
                <w:szCs w:val="16"/>
                <w:lang w:val="en-GB"/>
              </w:rPr>
            </w:pPr>
            <w:r>
              <w:rPr>
                <w:sz w:val="20"/>
                <w:szCs w:val="20"/>
                <w:lang w:val="en"/>
              </w:rPr>
              <w:t>X</w:t>
            </w:r>
            <w:r w:rsidR="005903B5" w:rsidRPr="00877DD8">
              <w:rPr>
                <w:bCs/>
                <w:sz w:val="16"/>
                <w:szCs w:val="16"/>
                <w:lang w:val="en"/>
              </w:rPr>
              <w:t xml:space="preserve"> mandatory </w:t>
            </w:r>
          </w:p>
          <w:p w14:paraId="76A4352D" w14:textId="77777777" w:rsidR="005903B5" w:rsidRPr="00406EA3" w:rsidRDefault="001B330B" w:rsidP="001B330B">
            <w:pPr>
              <w:spacing w:line="240" w:lineRule="auto"/>
              <w:rPr>
                <w:sz w:val="20"/>
                <w:szCs w:val="16"/>
                <w:lang w:val="en-GB"/>
              </w:rPr>
            </w:pPr>
            <w:r w:rsidRPr="00877DD8">
              <w:rPr>
                <w:rFonts w:ascii="Wingdings" w:eastAsia="Wingdings" w:hAnsi="Wingdings" w:cs="Wingdings"/>
                <w:sz w:val="20"/>
                <w:szCs w:val="20"/>
                <w:lang w:val="en"/>
              </w:rPr>
              <w:t></w:t>
            </w:r>
            <w:r w:rsidR="005903B5" w:rsidRPr="00877DD8">
              <w:rPr>
                <w:bCs/>
                <w:sz w:val="16"/>
                <w:szCs w:val="16"/>
                <w:lang w:val="en"/>
              </w:rPr>
              <w:t xml:space="preserve"> to choose from</w:t>
            </w:r>
          </w:p>
        </w:tc>
        <w:tc>
          <w:tcPr>
            <w:tcW w:w="2410" w:type="dxa"/>
            <w:gridSpan w:val="3"/>
            <w:tcBorders>
              <w:right w:val="nil"/>
            </w:tcBorders>
            <w:shd w:val="clear" w:color="auto" w:fill="F2F2F2" w:themeFill="background1" w:themeFillShade="F2"/>
          </w:tcPr>
          <w:p w14:paraId="126FC452" w14:textId="77777777" w:rsidR="005903B5" w:rsidRPr="00877DD8" w:rsidRDefault="005903B5" w:rsidP="00E7281E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en"/>
              </w:rPr>
              <w:t xml:space="preserve">Semester number: ... </w:t>
            </w:r>
            <w:r w:rsidR="00E7281E">
              <w:rPr>
                <w:bCs/>
                <w:sz w:val="16"/>
                <w:szCs w:val="16"/>
                <w:lang w:val="en"/>
              </w:rPr>
              <w:t>5</w:t>
            </w:r>
            <w:r w:rsidRPr="00877DD8">
              <w:rPr>
                <w:bCs/>
                <w:sz w:val="16"/>
                <w:szCs w:val="16"/>
                <w:lang w:val="en"/>
              </w:rPr>
              <w:t>.</w:t>
            </w:r>
          </w:p>
        </w:tc>
        <w:tc>
          <w:tcPr>
            <w:tcW w:w="1811" w:type="dxa"/>
            <w:gridSpan w:val="3"/>
            <w:tcBorders>
              <w:left w:val="nil"/>
            </w:tcBorders>
            <w:shd w:val="clear" w:color="auto" w:fill="F2F2F2" w:themeFill="background1" w:themeFillShade="F2"/>
          </w:tcPr>
          <w:p w14:paraId="05DBB4F6" w14:textId="77777777" w:rsidR="005903B5" w:rsidRPr="00406EA3" w:rsidRDefault="001B330B" w:rsidP="00C71090">
            <w:pPr>
              <w:spacing w:line="240" w:lineRule="auto"/>
              <w:rPr>
                <w:bCs/>
                <w:sz w:val="16"/>
                <w:szCs w:val="16"/>
                <w:lang w:val="en-GB"/>
              </w:rPr>
            </w:pPr>
            <w:r>
              <w:rPr>
                <w:bCs/>
                <w:sz w:val="16"/>
                <w:szCs w:val="16"/>
                <w:lang w:val="en"/>
              </w:rPr>
              <w:t>X -</w:t>
            </w:r>
            <w:r w:rsidR="005903B5" w:rsidRPr="00877DD8">
              <w:rPr>
                <w:bCs/>
                <w:sz w:val="16"/>
                <w:szCs w:val="16"/>
                <w:lang w:val="en"/>
              </w:rPr>
              <w:t xml:space="preserve">winter semester summer semester </w:t>
            </w:r>
            <w:r w:rsidR="005903B5" w:rsidRPr="00877DD8">
              <w:rPr>
                <w:bCs/>
                <w:sz w:val="16"/>
                <w:szCs w:val="16"/>
                <w:lang w:val="en"/>
              </w:rPr>
              <w:br/>
            </w:r>
            <w:r w:rsidRPr="00877DD8">
              <w:rPr>
                <w:rFonts w:ascii="Wingdings" w:eastAsia="Wingdings" w:hAnsi="Wingdings" w:cs="Wingdings"/>
                <w:sz w:val="20"/>
                <w:szCs w:val="20"/>
                <w:lang w:val="en"/>
              </w:rPr>
              <w:t></w:t>
            </w:r>
          </w:p>
        </w:tc>
      </w:tr>
      <w:tr w:rsidR="005903B5" w:rsidRPr="00B52D6A" w14:paraId="3E58EDCD" w14:textId="77777777" w:rsidTr="7992467D">
        <w:trPr>
          <w:trHeight w:val="397"/>
        </w:trPr>
        <w:tc>
          <w:tcPr>
            <w:tcW w:w="1063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5903B5" w:rsidRPr="00406EA3" w:rsidRDefault="005903B5" w:rsidP="00CD0414">
            <w:pPr>
              <w:spacing w:line="240" w:lineRule="auto"/>
              <w:jc w:val="right"/>
              <w:rPr>
                <w:sz w:val="16"/>
                <w:szCs w:val="16"/>
                <w:lang w:val="en-GB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A39BBE3" w14:textId="77777777" w:rsidR="005903B5" w:rsidRPr="00406EA3" w:rsidRDefault="005903B5" w:rsidP="00CD0414">
            <w:pPr>
              <w:spacing w:line="240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</w:tcBorders>
            <w:shd w:val="clear" w:color="auto" w:fill="F2F2F2" w:themeFill="background1" w:themeFillShade="F2"/>
            <w:vAlign w:val="center"/>
          </w:tcPr>
          <w:p w14:paraId="514E1C69" w14:textId="77777777" w:rsidR="005903B5" w:rsidRPr="00406EA3" w:rsidRDefault="005903B5" w:rsidP="00CD0414">
            <w:pPr>
              <w:spacing w:line="240" w:lineRule="auto"/>
              <w:jc w:val="right"/>
              <w:rPr>
                <w:sz w:val="16"/>
                <w:szCs w:val="16"/>
                <w:lang w:val="en-GB"/>
              </w:rPr>
            </w:pPr>
            <w:r w:rsidRPr="00877DD8">
              <w:rPr>
                <w:sz w:val="16"/>
                <w:szCs w:val="16"/>
                <w:lang w:val="en"/>
              </w:rPr>
              <w:t>Academic year from which the description applies (yearbook):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3E5C38F0" w14:textId="77777777" w:rsidR="005903B5" w:rsidRPr="00877DD8" w:rsidRDefault="005903B5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77DD8">
              <w:rPr>
                <w:sz w:val="16"/>
                <w:szCs w:val="16"/>
                <w:lang w:val="en"/>
              </w:rPr>
              <w:t>2019/2020</w:t>
            </w:r>
          </w:p>
        </w:tc>
        <w:tc>
          <w:tcPr>
            <w:tcW w:w="1418" w:type="dxa"/>
            <w:gridSpan w:val="2"/>
            <w:shd w:val="clear" w:color="auto" w:fill="F2F2F2" w:themeFill="background1" w:themeFillShade="F2"/>
            <w:vAlign w:val="center"/>
          </w:tcPr>
          <w:p w14:paraId="5A1D019E" w14:textId="77777777" w:rsidR="005903B5" w:rsidRPr="00877DD8" w:rsidRDefault="005903B5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877DD8">
              <w:rPr>
                <w:sz w:val="16"/>
                <w:szCs w:val="16"/>
                <w:lang w:val="en"/>
              </w:rPr>
              <w:t>Catalogue number:</w:t>
            </w:r>
          </w:p>
        </w:tc>
        <w:tc>
          <w:tcPr>
            <w:tcW w:w="1811" w:type="dxa"/>
            <w:gridSpan w:val="3"/>
            <w:shd w:val="clear" w:color="auto" w:fill="F2F2F2" w:themeFill="background1" w:themeFillShade="F2"/>
            <w:vAlign w:val="center"/>
          </w:tcPr>
          <w:p w14:paraId="1F7503F6" w14:textId="77777777" w:rsidR="005903B5" w:rsidRPr="00B52D6A" w:rsidRDefault="001B330B" w:rsidP="000C4232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1B330B">
              <w:rPr>
                <w:sz w:val="16"/>
                <w:szCs w:val="16"/>
                <w:lang w:val="en"/>
              </w:rPr>
              <w:t>ROL-ER-1S-05z-08</w:t>
            </w:r>
          </w:p>
        </w:tc>
      </w:tr>
      <w:tr w:rsidR="005903B5" w:rsidRPr="00877DD8" w14:paraId="41C8F396" w14:textId="77777777" w:rsidTr="7992467D">
        <w:trPr>
          <w:trHeight w:val="227"/>
        </w:trPr>
        <w:tc>
          <w:tcPr>
            <w:tcW w:w="10670" w:type="dxa"/>
            <w:gridSpan w:val="12"/>
            <w:tcBorders>
              <w:left w:val="nil"/>
              <w:right w:val="nil"/>
            </w:tcBorders>
            <w:vAlign w:val="center"/>
          </w:tcPr>
          <w:p w14:paraId="72A3D3EC" w14:textId="77777777" w:rsidR="005903B5" w:rsidRPr="00877DD8" w:rsidRDefault="005903B5" w:rsidP="00CD0414">
            <w:pPr>
              <w:spacing w:line="240" w:lineRule="auto"/>
              <w:jc w:val="center"/>
              <w:rPr>
                <w:bCs/>
                <w:sz w:val="16"/>
                <w:szCs w:val="16"/>
              </w:rPr>
            </w:pPr>
          </w:p>
        </w:tc>
      </w:tr>
      <w:tr w:rsidR="005903B5" w:rsidRPr="00877DD8" w14:paraId="04AEAEB9" w14:textId="77777777" w:rsidTr="7992467D">
        <w:trPr>
          <w:trHeight w:val="340"/>
        </w:trPr>
        <w:tc>
          <w:tcPr>
            <w:tcW w:w="2480" w:type="dxa"/>
            <w:gridSpan w:val="2"/>
            <w:vAlign w:val="center"/>
          </w:tcPr>
          <w:p w14:paraId="316DA25E" w14:textId="77777777" w:rsidR="005903B5" w:rsidRPr="00877DD8" w:rsidRDefault="005903B5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877DD8">
              <w:rPr>
                <w:sz w:val="16"/>
                <w:szCs w:val="16"/>
                <w:lang w:val="en"/>
              </w:rPr>
              <w:t>Course coordinator:</w:t>
            </w:r>
          </w:p>
        </w:tc>
        <w:tc>
          <w:tcPr>
            <w:tcW w:w="8190" w:type="dxa"/>
            <w:gridSpan w:val="10"/>
            <w:vAlign w:val="center"/>
          </w:tcPr>
          <w:p w14:paraId="0D0B940D" w14:textId="2AC3113A" w:rsidR="005903B5" w:rsidRPr="00877DD8" w:rsidRDefault="188C6DB8" w:rsidP="00C120A0">
            <w:pPr>
              <w:spacing w:line="240" w:lineRule="auto"/>
              <w:rPr>
                <w:rFonts w:cs="Calibri"/>
                <w:sz w:val="16"/>
                <w:szCs w:val="16"/>
              </w:rPr>
            </w:pPr>
            <w:r w:rsidRPr="7992467D">
              <w:rPr>
                <w:rFonts w:cs="Calibri"/>
                <w:b/>
                <w:bCs/>
                <w:color w:val="00000A"/>
                <w:sz w:val="16"/>
                <w:szCs w:val="16"/>
              </w:rPr>
              <w:t>Dr hab. Marta Chmiel</w:t>
            </w:r>
          </w:p>
        </w:tc>
      </w:tr>
      <w:tr w:rsidR="005903B5" w:rsidRPr="00C120A0" w14:paraId="58036336" w14:textId="77777777" w:rsidTr="7992467D">
        <w:trPr>
          <w:trHeight w:val="340"/>
        </w:trPr>
        <w:tc>
          <w:tcPr>
            <w:tcW w:w="2480" w:type="dxa"/>
            <w:gridSpan w:val="2"/>
            <w:vAlign w:val="center"/>
          </w:tcPr>
          <w:p w14:paraId="57B4C48C" w14:textId="77777777" w:rsidR="005903B5" w:rsidRPr="00877DD8" w:rsidRDefault="005903B5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877DD8">
              <w:rPr>
                <w:sz w:val="16"/>
                <w:szCs w:val="16"/>
                <w:lang w:val="en"/>
              </w:rPr>
              <w:t>Lecturers:</w:t>
            </w:r>
          </w:p>
        </w:tc>
        <w:tc>
          <w:tcPr>
            <w:tcW w:w="8190" w:type="dxa"/>
            <w:gridSpan w:val="10"/>
            <w:vAlign w:val="center"/>
          </w:tcPr>
          <w:p w14:paraId="0E27B00A" w14:textId="166DAB16" w:rsidR="005903B5" w:rsidRPr="00C120A0" w:rsidRDefault="7642EE9D" w:rsidP="00C120A0">
            <w:pPr>
              <w:spacing w:line="240" w:lineRule="auto"/>
              <w:rPr>
                <w:rFonts w:cs="Calibri"/>
                <w:sz w:val="16"/>
                <w:szCs w:val="16"/>
                <w:lang w:val="en-GB"/>
              </w:rPr>
            </w:pPr>
            <w:r w:rsidRPr="00C120A0">
              <w:rPr>
                <w:rFonts w:cs="Calibri"/>
                <w:b/>
                <w:bCs/>
                <w:color w:val="00000A"/>
                <w:sz w:val="16"/>
                <w:szCs w:val="16"/>
                <w:lang w:val="en-GB"/>
              </w:rPr>
              <w:t>Lecturers of  the Division of Meat Technology, lecturers of the Division of Milk Technology, Department of Food Technology and Assessment, Faculty of Food Technology</w:t>
            </w:r>
          </w:p>
        </w:tc>
      </w:tr>
      <w:tr w:rsidR="005903B5" w:rsidRPr="00877DD8" w14:paraId="6256B4F2" w14:textId="77777777" w:rsidTr="7992467D">
        <w:trPr>
          <w:trHeight w:val="340"/>
        </w:trPr>
        <w:tc>
          <w:tcPr>
            <w:tcW w:w="2480" w:type="dxa"/>
            <w:gridSpan w:val="2"/>
            <w:vAlign w:val="center"/>
          </w:tcPr>
          <w:p w14:paraId="4AB35373" w14:textId="77777777" w:rsidR="005903B5" w:rsidRPr="00877DD8" w:rsidRDefault="005903B5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877DD8">
              <w:rPr>
                <w:sz w:val="16"/>
                <w:szCs w:val="16"/>
                <w:lang w:val="en"/>
              </w:rPr>
              <w:t>Implementing unit:</w:t>
            </w:r>
          </w:p>
        </w:tc>
        <w:tc>
          <w:tcPr>
            <w:tcW w:w="8190" w:type="dxa"/>
            <w:gridSpan w:val="10"/>
            <w:vAlign w:val="center"/>
          </w:tcPr>
          <w:p w14:paraId="60061E4C" w14:textId="38D36439" w:rsidR="005903B5" w:rsidRPr="00877DD8" w:rsidRDefault="067568DB" w:rsidP="7992467D">
            <w:pPr>
              <w:spacing w:line="240" w:lineRule="auto"/>
              <w:rPr>
                <w:sz w:val="16"/>
                <w:szCs w:val="16"/>
              </w:rPr>
            </w:pPr>
            <w:r w:rsidRPr="7992467D">
              <w:rPr>
                <w:sz w:val="16"/>
                <w:szCs w:val="16"/>
              </w:rPr>
              <w:t>Faculty of Food Technology</w:t>
            </w:r>
          </w:p>
        </w:tc>
      </w:tr>
      <w:tr w:rsidR="005903B5" w:rsidRPr="00877DD8" w14:paraId="37AF3786" w14:textId="77777777" w:rsidTr="7992467D">
        <w:trPr>
          <w:trHeight w:val="340"/>
        </w:trPr>
        <w:tc>
          <w:tcPr>
            <w:tcW w:w="2480" w:type="dxa"/>
            <w:gridSpan w:val="2"/>
            <w:vAlign w:val="center"/>
          </w:tcPr>
          <w:p w14:paraId="48D9FECC" w14:textId="77777777" w:rsidR="005903B5" w:rsidRPr="00877DD8" w:rsidRDefault="005903B5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877DD8">
              <w:rPr>
                <w:sz w:val="16"/>
                <w:szCs w:val="16"/>
                <w:lang w:val="en"/>
              </w:rPr>
              <w:t>Commissioning entity:</w:t>
            </w:r>
          </w:p>
        </w:tc>
        <w:tc>
          <w:tcPr>
            <w:tcW w:w="8190" w:type="dxa"/>
            <w:gridSpan w:val="10"/>
            <w:vAlign w:val="center"/>
          </w:tcPr>
          <w:p w14:paraId="44EAFD9C" w14:textId="77777777" w:rsidR="005903B5" w:rsidRPr="00877DD8" w:rsidRDefault="005903B5" w:rsidP="00CD0414">
            <w:pPr>
              <w:spacing w:line="240" w:lineRule="auto"/>
              <w:rPr>
                <w:bCs/>
                <w:sz w:val="16"/>
                <w:szCs w:val="16"/>
              </w:rPr>
            </w:pPr>
          </w:p>
        </w:tc>
      </w:tr>
      <w:tr w:rsidR="005903B5" w:rsidRPr="00C120A0" w14:paraId="7124CFAB" w14:textId="77777777" w:rsidTr="7992467D">
        <w:trPr>
          <w:trHeight w:val="340"/>
        </w:trPr>
        <w:tc>
          <w:tcPr>
            <w:tcW w:w="2480" w:type="dxa"/>
            <w:gridSpan w:val="2"/>
            <w:vAlign w:val="center"/>
          </w:tcPr>
          <w:p w14:paraId="79A3C4E3" w14:textId="77777777" w:rsidR="005903B5" w:rsidRPr="00406EA3" w:rsidRDefault="005903B5" w:rsidP="00CD0414">
            <w:pPr>
              <w:spacing w:line="240" w:lineRule="auto"/>
              <w:rPr>
                <w:sz w:val="16"/>
                <w:szCs w:val="16"/>
                <w:lang w:val="en-GB"/>
              </w:rPr>
            </w:pPr>
            <w:r w:rsidRPr="00877DD8">
              <w:rPr>
                <w:sz w:val="16"/>
                <w:szCs w:val="16"/>
                <w:lang w:val="en"/>
              </w:rPr>
              <w:t>Assumptions, goals and description of classes:</w:t>
            </w:r>
          </w:p>
        </w:tc>
        <w:tc>
          <w:tcPr>
            <w:tcW w:w="8190" w:type="dxa"/>
            <w:gridSpan w:val="10"/>
            <w:vAlign w:val="center"/>
          </w:tcPr>
          <w:p w14:paraId="269F8B88" w14:textId="77777777" w:rsidR="005903B5" w:rsidRPr="00406EA3" w:rsidRDefault="005903B5" w:rsidP="002A2635">
            <w:pPr>
              <w:spacing w:line="240" w:lineRule="auto"/>
              <w:jc w:val="both"/>
              <w:rPr>
                <w:sz w:val="16"/>
                <w:szCs w:val="16"/>
                <w:lang w:val="en-GB"/>
              </w:rPr>
            </w:pPr>
            <w:r w:rsidRPr="00406EA3">
              <w:rPr>
                <w:sz w:val="16"/>
                <w:szCs w:val="16"/>
                <w:lang w:val="en"/>
              </w:rPr>
              <w:t>The aim of the course is to familiarize students with the rules applicable in</w:t>
            </w:r>
            <w:r w:rsidR="001B330B" w:rsidRPr="00406EA3">
              <w:rPr>
                <w:sz w:val="16"/>
                <w:szCs w:val="16"/>
                <w:lang w:val="en"/>
              </w:rPr>
              <w:t xml:space="preserve"> the processing of organic raw materials of animal origin </w:t>
            </w:r>
            <w:r w:rsidRPr="00406EA3">
              <w:rPr>
                <w:sz w:val="16"/>
                <w:szCs w:val="16"/>
                <w:lang w:val="en"/>
              </w:rPr>
              <w:t>and the functioning of the organic food market.</w:t>
            </w:r>
          </w:p>
          <w:p w14:paraId="6F5D2BB6" w14:textId="603CF09D" w:rsidR="005903B5" w:rsidRPr="00406EA3" w:rsidRDefault="005903B5" w:rsidP="001B330B">
            <w:pPr>
              <w:spacing w:line="240" w:lineRule="auto"/>
              <w:jc w:val="both"/>
              <w:rPr>
                <w:sz w:val="16"/>
                <w:szCs w:val="16"/>
                <w:lang w:val="en-GB"/>
              </w:rPr>
            </w:pPr>
            <w:r w:rsidRPr="7992467D">
              <w:rPr>
                <w:sz w:val="16"/>
                <w:szCs w:val="16"/>
                <w:lang w:val="en"/>
              </w:rPr>
              <w:t xml:space="preserve">Subject:  Characteristics of processing systems used in the processing of animal </w:t>
            </w:r>
            <w:r w:rsidR="001B330B" w:rsidRPr="7992467D">
              <w:rPr>
                <w:sz w:val="16"/>
                <w:szCs w:val="16"/>
                <w:lang w:val="en"/>
              </w:rPr>
              <w:t>raw materials.</w:t>
            </w:r>
            <w:r w:rsidRPr="7992467D">
              <w:rPr>
                <w:sz w:val="16"/>
                <w:szCs w:val="16"/>
                <w:lang w:val="en"/>
              </w:rPr>
              <w:t xml:space="preserve"> Criteria for the processing of </w:t>
            </w:r>
            <w:r w:rsidR="749DD314" w:rsidRPr="7992467D">
              <w:rPr>
                <w:sz w:val="16"/>
                <w:szCs w:val="16"/>
                <w:lang w:val="en"/>
              </w:rPr>
              <w:t xml:space="preserve">animal </w:t>
            </w:r>
            <w:r w:rsidRPr="7992467D">
              <w:rPr>
                <w:sz w:val="16"/>
                <w:szCs w:val="16"/>
                <w:lang w:val="en"/>
              </w:rPr>
              <w:t>organic raw materials. Organic food market.</w:t>
            </w:r>
          </w:p>
        </w:tc>
      </w:tr>
      <w:tr w:rsidR="005903B5" w:rsidRPr="00877DD8" w14:paraId="03A2C0C8" w14:textId="77777777" w:rsidTr="7992467D">
        <w:trPr>
          <w:trHeight w:val="883"/>
        </w:trPr>
        <w:tc>
          <w:tcPr>
            <w:tcW w:w="2480" w:type="dxa"/>
            <w:gridSpan w:val="2"/>
            <w:vAlign w:val="center"/>
          </w:tcPr>
          <w:p w14:paraId="7DBA9474" w14:textId="77777777" w:rsidR="005903B5" w:rsidRPr="00406EA3" w:rsidRDefault="005903B5" w:rsidP="00CD0414">
            <w:pPr>
              <w:spacing w:line="240" w:lineRule="auto"/>
              <w:rPr>
                <w:sz w:val="16"/>
                <w:szCs w:val="16"/>
                <w:lang w:val="en-GB"/>
              </w:rPr>
            </w:pPr>
            <w:r w:rsidRPr="00877DD8">
              <w:rPr>
                <w:sz w:val="16"/>
                <w:szCs w:val="16"/>
                <w:lang w:val="en"/>
              </w:rPr>
              <w:t>Teaching forms, number of hours:</w:t>
            </w:r>
          </w:p>
        </w:tc>
        <w:tc>
          <w:tcPr>
            <w:tcW w:w="8190" w:type="dxa"/>
            <w:gridSpan w:val="10"/>
            <w:vAlign w:val="center"/>
          </w:tcPr>
          <w:p w14:paraId="783043A4" w14:textId="77777777" w:rsidR="005903B5" w:rsidRPr="00406EA3" w:rsidRDefault="005903B5" w:rsidP="00021A86">
            <w:pPr>
              <w:spacing w:line="240" w:lineRule="auto"/>
              <w:ind w:left="360"/>
              <w:rPr>
                <w:sz w:val="16"/>
                <w:szCs w:val="16"/>
                <w:lang w:val="en-GB"/>
              </w:rPr>
            </w:pPr>
            <w:r w:rsidRPr="00877DD8">
              <w:rPr>
                <w:sz w:val="16"/>
                <w:szCs w:val="16"/>
                <w:lang w:val="en"/>
              </w:rPr>
              <w:t xml:space="preserve">W – lecture, number of hours .... 15... </w:t>
            </w:r>
          </w:p>
          <w:p w14:paraId="52B58B89" w14:textId="77777777" w:rsidR="005903B5" w:rsidRPr="00877DD8" w:rsidRDefault="005903B5" w:rsidP="001B330B">
            <w:pPr>
              <w:spacing w:line="240" w:lineRule="auto"/>
              <w:ind w:left="360"/>
              <w:rPr>
                <w:sz w:val="16"/>
                <w:szCs w:val="16"/>
              </w:rPr>
            </w:pPr>
            <w:r w:rsidRPr="00877DD8">
              <w:rPr>
                <w:sz w:val="16"/>
                <w:szCs w:val="16"/>
                <w:lang w:val="en"/>
              </w:rPr>
              <w:t xml:space="preserve">LC - laboratory exercises, number of hours ..... </w:t>
            </w:r>
            <w:r w:rsidR="001B330B">
              <w:rPr>
                <w:sz w:val="16"/>
                <w:szCs w:val="16"/>
                <w:lang w:val="en"/>
              </w:rPr>
              <w:t>15</w:t>
            </w:r>
            <w:r w:rsidRPr="00877DD8">
              <w:rPr>
                <w:sz w:val="16"/>
                <w:szCs w:val="16"/>
                <w:lang w:val="en"/>
              </w:rPr>
              <w:t>..</w:t>
            </w:r>
          </w:p>
        </w:tc>
      </w:tr>
      <w:tr w:rsidR="005903B5" w:rsidRPr="00877DD8" w14:paraId="1D1E1327" w14:textId="77777777" w:rsidTr="7992467D">
        <w:trPr>
          <w:trHeight w:val="570"/>
        </w:trPr>
        <w:tc>
          <w:tcPr>
            <w:tcW w:w="2480" w:type="dxa"/>
            <w:gridSpan w:val="2"/>
            <w:vAlign w:val="center"/>
          </w:tcPr>
          <w:p w14:paraId="6701FEE8" w14:textId="77777777" w:rsidR="005903B5" w:rsidRPr="00877DD8" w:rsidRDefault="005903B5" w:rsidP="00CD0414">
            <w:pPr>
              <w:spacing w:line="240" w:lineRule="auto"/>
              <w:rPr>
                <w:sz w:val="16"/>
                <w:szCs w:val="16"/>
              </w:rPr>
            </w:pPr>
            <w:r w:rsidRPr="00877DD8">
              <w:rPr>
                <w:sz w:val="16"/>
                <w:szCs w:val="16"/>
                <w:lang w:val="en"/>
              </w:rPr>
              <w:t>Didactic methods:</w:t>
            </w:r>
          </w:p>
        </w:tc>
        <w:tc>
          <w:tcPr>
            <w:tcW w:w="8190" w:type="dxa"/>
            <w:gridSpan w:val="10"/>
            <w:vAlign w:val="center"/>
          </w:tcPr>
          <w:p w14:paraId="47CDCF3A" w14:textId="77777777" w:rsidR="005903B5" w:rsidRPr="00877DD8" w:rsidRDefault="005903B5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877DD8">
              <w:rPr>
                <w:sz w:val="16"/>
                <w:szCs w:val="16"/>
                <w:lang w:val="en"/>
              </w:rPr>
              <w:t>Lecture, discussion</w:t>
            </w:r>
          </w:p>
        </w:tc>
      </w:tr>
      <w:tr w:rsidR="005903B5" w:rsidRPr="00C120A0" w14:paraId="1866239E" w14:textId="77777777" w:rsidTr="7992467D">
        <w:trPr>
          <w:trHeight w:val="340"/>
        </w:trPr>
        <w:tc>
          <w:tcPr>
            <w:tcW w:w="2480" w:type="dxa"/>
            <w:gridSpan w:val="2"/>
            <w:vAlign w:val="center"/>
          </w:tcPr>
          <w:p w14:paraId="484C46B1" w14:textId="77777777" w:rsidR="005903B5" w:rsidRPr="00406EA3" w:rsidRDefault="005903B5" w:rsidP="00CD0414">
            <w:pPr>
              <w:spacing w:line="240" w:lineRule="auto"/>
              <w:rPr>
                <w:sz w:val="16"/>
                <w:szCs w:val="16"/>
                <w:lang w:val="en-GB"/>
              </w:rPr>
            </w:pPr>
            <w:r w:rsidRPr="00877DD8">
              <w:rPr>
                <w:sz w:val="16"/>
                <w:szCs w:val="16"/>
                <w:lang w:val="en"/>
              </w:rPr>
              <w:t xml:space="preserve">Formal requirements </w:t>
            </w:r>
          </w:p>
          <w:p w14:paraId="492814AA" w14:textId="77777777" w:rsidR="005903B5" w:rsidRPr="00406EA3" w:rsidRDefault="005903B5" w:rsidP="00CD0414">
            <w:pPr>
              <w:spacing w:line="240" w:lineRule="auto"/>
              <w:rPr>
                <w:sz w:val="16"/>
                <w:szCs w:val="16"/>
                <w:lang w:val="en-GB"/>
              </w:rPr>
            </w:pPr>
            <w:r w:rsidRPr="00877DD8">
              <w:rPr>
                <w:sz w:val="16"/>
                <w:szCs w:val="16"/>
                <w:lang w:val="en"/>
              </w:rPr>
              <w:t>and preliminary assumptions:</w:t>
            </w:r>
          </w:p>
        </w:tc>
        <w:tc>
          <w:tcPr>
            <w:tcW w:w="8190" w:type="dxa"/>
            <w:gridSpan w:val="10"/>
            <w:vAlign w:val="center"/>
          </w:tcPr>
          <w:p w14:paraId="4B94D5A5" w14:textId="77777777" w:rsidR="005903B5" w:rsidRPr="00406EA3" w:rsidRDefault="005903B5" w:rsidP="00CD0414">
            <w:pPr>
              <w:spacing w:line="240" w:lineRule="auto"/>
              <w:jc w:val="both"/>
              <w:rPr>
                <w:sz w:val="16"/>
                <w:szCs w:val="16"/>
                <w:lang w:val="en-GB"/>
              </w:rPr>
            </w:pPr>
          </w:p>
          <w:p w14:paraId="1E8CFB54" w14:textId="77777777" w:rsidR="005903B5" w:rsidRPr="00406EA3" w:rsidRDefault="005903B5" w:rsidP="00CD0414">
            <w:pPr>
              <w:spacing w:line="240" w:lineRule="auto"/>
              <w:jc w:val="both"/>
              <w:rPr>
                <w:sz w:val="16"/>
                <w:szCs w:val="16"/>
                <w:lang w:val="en-GB"/>
              </w:rPr>
            </w:pPr>
            <w:r w:rsidRPr="00877DD8">
              <w:rPr>
                <w:sz w:val="16"/>
                <w:szCs w:val="16"/>
                <w:lang w:val="en"/>
              </w:rPr>
              <w:t>The student has basic knowledge of raw material sourcing and food production.</w:t>
            </w:r>
          </w:p>
          <w:p w14:paraId="3DEEC669" w14:textId="77777777" w:rsidR="005903B5" w:rsidRPr="00406EA3" w:rsidRDefault="005903B5" w:rsidP="00CD0414">
            <w:pPr>
              <w:spacing w:line="240" w:lineRule="auto"/>
              <w:jc w:val="both"/>
              <w:rPr>
                <w:sz w:val="16"/>
                <w:szCs w:val="16"/>
                <w:lang w:val="en-GB"/>
              </w:rPr>
            </w:pPr>
          </w:p>
        </w:tc>
      </w:tr>
      <w:tr w:rsidR="005903B5" w:rsidRPr="00C120A0" w14:paraId="65EED81C" w14:textId="77777777" w:rsidTr="7992467D">
        <w:trPr>
          <w:trHeight w:val="907"/>
        </w:trPr>
        <w:tc>
          <w:tcPr>
            <w:tcW w:w="2480" w:type="dxa"/>
            <w:gridSpan w:val="2"/>
            <w:vAlign w:val="center"/>
          </w:tcPr>
          <w:p w14:paraId="40354718" w14:textId="77777777" w:rsidR="005903B5" w:rsidRPr="00877DD8" w:rsidRDefault="005903B5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877DD8">
              <w:rPr>
                <w:sz w:val="16"/>
                <w:szCs w:val="16"/>
                <w:lang w:val="en"/>
              </w:rPr>
              <w:t>Learning outcomes:</w:t>
            </w:r>
          </w:p>
        </w:tc>
        <w:tc>
          <w:tcPr>
            <w:tcW w:w="2990" w:type="dxa"/>
            <w:gridSpan w:val="3"/>
            <w:vAlign w:val="center"/>
          </w:tcPr>
          <w:p w14:paraId="40E26A67" w14:textId="77777777" w:rsidR="005903B5" w:rsidRPr="00406EA3" w:rsidRDefault="005903B5" w:rsidP="00CD0414">
            <w:pPr>
              <w:spacing w:line="240" w:lineRule="auto"/>
              <w:jc w:val="both"/>
              <w:rPr>
                <w:sz w:val="16"/>
                <w:szCs w:val="16"/>
                <w:lang w:val="en-GB"/>
              </w:rPr>
            </w:pPr>
            <w:r w:rsidRPr="00406EA3">
              <w:rPr>
                <w:sz w:val="16"/>
                <w:szCs w:val="16"/>
                <w:lang w:val="en"/>
              </w:rPr>
              <w:t>Knowledge:</w:t>
            </w:r>
          </w:p>
          <w:p w14:paraId="6F015D98" w14:textId="5C3A3AB1" w:rsidR="005903B5" w:rsidRPr="00406EA3" w:rsidRDefault="005903B5" w:rsidP="00F53B13">
            <w:pPr>
              <w:spacing w:line="240" w:lineRule="auto"/>
              <w:jc w:val="both"/>
              <w:rPr>
                <w:sz w:val="16"/>
                <w:szCs w:val="16"/>
                <w:lang w:val="en-GB"/>
              </w:rPr>
            </w:pPr>
            <w:r w:rsidRPr="7992467D">
              <w:rPr>
                <w:sz w:val="16"/>
                <w:szCs w:val="16"/>
                <w:lang w:val="en"/>
              </w:rPr>
              <w:t xml:space="preserve">W1 – </w:t>
            </w:r>
            <w:r w:rsidR="001B330B" w:rsidRPr="7992467D">
              <w:rPr>
                <w:sz w:val="16"/>
                <w:szCs w:val="16"/>
                <w:lang w:val="en"/>
              </w:rPr>
              <w:t>the student</w:t>
            </w:r>
            <w:r w:rsidRPr="7992467D">
              <w:rPr>
                <w:sz w:val="16"/>
                <w:szCs w:val="16"/>
                <w:lang w:val="en"/>
              </w:rPr>
              <w:t xml:space="preserve"> knows </w:t>
            </w:r>
            <w:r w:rsidR="001B330B" w:rsidRPr="7992467D">
              <w:rPr>
                <w:sz w:val="16"/>
                <w:szCs w:val="16"/>
                <w:lang w:val="en"/>
              </w:rPr>
              <w:t xml:space="preserve">the properties of basic </w:t>
            </w:r>
            <w:r w:rsidR="368A561D" w:rsidRPr="7992467D">
              <w:rPr>
                <w:sz w:val="16"/>
                <w:szCs w:val="16"/>
                <w:lang w:val="en"/>
              </w:rPr>
              <w:t>organic</w:t>
            </w:r>
            <w:r w:rsidR="001B330B" w:rsidRPr="7992467D">
              <w:rPr>
                <w:sz w:val="16"/>
                <w:szCs w:val="16"/>
                <w:lang w:val="en"/>
              </w:rPr>
              <w:t>animal raw materials and how to use them, and plans technologies for their production</w:t>
            </w:r>
          </w:p>
          <w:p w14:paraId="3656B9AB" w14:textId="77777777" w:rsidR="005903B5" w:rsidRPr="00406EA3" w:rsidRDefault="005903B5" w:rsidP="00F53B13">
            <w:pPr>
              <w:spacing w:line="240" w:lineRule="auto"/>
              <w:jc w:val="both"/>
              <w:rPr>
                <w:sz w:val="16"/>
                <w:szCs w:val="16"/>
                <w:lang w:val="en-GB"/>
              </w:rPr>
            </w:pPr>
          </w:p>
        </w:tc>
        <w:tc>
          <w:tcPr>
            <w:tcW w:w="2680" w:type="dxa"/>
            <w:gridSpan w:val="3"/>
            <w:vAlign w:val="center"/>
          </w:tcPr>
          <w:p w14:paraId="788447E6" w14:textId="77777777" w:rsidR="005903B5" w:rsidRPr="00406EA3" w:rsidRDefault="005903B5" w:rsidP="00CD0414">
            <w:pPr>
              <w:spacing w:line="240" w:lineRule="auto"/>
              <w:jc w:val="both"/>
              <w:rPr>
                <w:sz w:val="16"/>
                <w:szCs w:val="16"/>
                <w:lang w:val="en-GB"/>
              </w:rPr>
            </w:pPr>
            <w:r w:rsidRPr="00877DD8">
              <w:rPr>
                <w:sz w:val="16"/>
                <w:szCs w:val="16"/>
                <w:lang w:val="en"/>
              </w:rPr>
              <w:t>Abilities:</w:t>
            </w:r>
          </w:p>
          <w:p w14:paraId="2F8FD493" w14:textId="77777777" w:rsidR="005903B5" w:rsidRPr="00406EA3" w:rsidRDefault="005903B5" w:rsidP="006E50C6">
            <w:pPr>
              <w:spacing w:line="240" w:lineRule="auto"/>
              <w:jc w:val="both"/>
              <w:rPr>
                <w:bCs/>
                <w:sz w:val="16"/>
                <w:szCs w:val="16"/>
                <w:lang w:val="en-GB"/>
              </w:rPr>
            </w:pPr>
            <w:r w:rsidRPr="00877DD8">
              <w:rPr>
                <w:sz w:val="16"/>
                <w:szCs w:val="16"/>
                <w:lang w:val="en"/>
              </w:rPr>
              <w:t>U1</w:t>
            </w:r>
            <w:r w:rsidR="006E50C6">
              <w:rPr>
                <w:sz w:val="16"/>
                <w:szCs w:val="16"/>
                <w:lang w:val="en"/>
              </w:rPr>
              <w:t xml:space="preserve"> -</w:t>
            </w:r>
            <w:r>
              <w:rPr>
                <w:lang w:val="en"/>
              </w:rPr>
              <w:t xml:space="preserve"> </w:t>
            </w:r>
            <w:r w:rsidR="006E50C6" w:rsidRPr="006E50C6">
              <w:rPr>
                <w:sz w:val="16"/>
                <w:szCs w:val="16"/>
                <w:lang w:val="en"/>
              </w:rPr>
              <w:t>knows how to design the production process of organic foodstuffs</w:t>
            </w:r>
          </w:p>
        </w:tc>
        <w:tc>
          <w:tcPr>
            <w:tcW w:w="2520" w:type="dxa"/>
            <w:gridSpan w:val="4"/>
            <w:vAlign w:val="center"/>
          </w:tcPr>
          <w:p w14:paraId="32066FEA" w14:textId="77777777" w:rsidR="005903B5" w:rsidRPr="00406EA3" w:rsidRDefault="005903B5" w:rsidP="00CD0414">
            <w:pPr>
              <w:spacing w:line="240" w:lineRule="auto"/>
              <w:rPr>
                <w:bCs/>
                <w:sz w:val="16"/>
                <w:szCs w:val="16"/>
                <w:lang w:val="en-GB"/>
              </w:rPr>
            </w:pPr>
            <w:r w:rsidRPr="00877DD8">
              <w:rPr>
                <w:bCs/>
                <w:sz w:val="16"/>
                <w:szCs w:val="16"/>
                <w:lang w:val="en"/>
              </w:rPr>
              <w:t>Competence:</w:t>
            </w:r>
          </w:p>
          <w:p w14:paraId="5F8F971D" w14:textId="77777777" w:rsidR="005903B5" w:rsidRPr="00406EA3" w:rsidRDefault="005903B5" w:rsidP="006E50C6">
            <w:pPr>
              <w:spacing w:line="240" w:lineRule="auto"/>
              <w:jc w:val="both"/>
              <w:rPr>
                <w:bCs/>
                <w:sz w:val="16"/>
                <w:szCs w:val="16"/>
                <w:lang w:val="en-GB"/>
              </w:rPr>
            </w:pPr>
            <w:r w:rsidRPr="00877DD8">
              <w:rPr>
                <w:sz w:val="16"/>
                <w:szCs w:val="16"/>
                <w:lang w:val="en"/>
              </w:rPr>
              <w:t>K1</w:t>
            </w:r>
            <w:r w:rsidR="006E50C6">
              <w:rPr>
                <w:sz w:val="16"/>
                <w:szCs w:val="16"/>
                <w:lang w:val="en"/>
              </w:rPr>
              <w:t xml:space="preserve"> --</w:t>
            </w:r>
            <w:r>
              <w:rPr>
                <w:lang w:val="en"/>
              </w:rPr>
              <w:t xml:space="preserve"> </w:t>
            </w:r>
            <w:r w:rsidR="006E50C6" w:rsidRPr="006E50C6">
              <w:rPr>
                <w:sz w:val="16"/>
                <w:szCs w:val="16"/>
                <w:lang w:val="en"/>
              </w:rPr>
              <w:t>is aware of the importance of social, professional and ethical responsibility for the organic production of high-quality food, animal welfare and the shaping and state of the environment</w:t>
            </w:r>
          </w:p>
        </w:tc>
      </w:tr>
      <w:tr w:rsidR="005903B5" w:rsidRPr="00C120A0" w14:paraId="09A02FA0" w14:textId="77777777" w:rsidTr="7992467D">
        <w:trPr>
          <w:trHeight w:val="950"/>
        </w:trPr>
        <w:tc>
          <w:tcPr>
            <w:tcW w:w="2480" w:type="dxa"/>
            <w:gridSpan w:val="2"/>
            <w:vAlign w:val="center"/>
          </w:tcPr>
          <w:p w14:paraId="7409D7CF" w14:textId="77777777" w:rsidR="005903B5" w:rsidRPr="00406EA3" w:rsidRDefault="005903B5" w:rsidP="00CD0414">
            <w:pPr>
              <w:spacing w:line="240" w:lineRule="auto"/>
              <w:rPr>
                <w:sz w:val="16"/>
                <w:szCs w:val="16"/>
                <w:lang w:val="en-GB"/>
              </w:rPr>
            </w:pPr>
            <w:r w:rsidRPr="00877DD8">
              <w:rPr>
                <w:sz w:val="16"/>
                <w:szCs w:val="16"/>
                <w:lang w:val="en"/>
              </w:rPr>
              <w:t>Method of verification of learning outcomes:</w:t>
            </w:r>
          </w:p>
        </w:tc>
        <w:tc>
          <w:tcPr>
            <w:tcW w:w="8190" w:type="dxa"/>
            <w:gridSpan w:val="10"/>
            <w:vAlign w:val="center"/>
          </w:tcPr>
          <w:p w14:paraId="45FB0818" w14:textId="4559A14A" w:rsidR="005903B5" w:rsidRPr="00406EA3" w:rsidRDefault="14204E99" w:rsidP="00C120A0">
            <w:pPr>
              <w:spacing w:line="240" w:lineRule="auto"/>
              <w:jc w:val="both"/>
              <w:rPr>
                <w:rFonts w:cs="Calibri"/>
                <w:sz w:val="16"/>
                <w:szCs w:val="16"/>
                <w:lang w:val="en-GB"/>
              </w:rPr>
            </w:pPr>
            <w:r w:rsidRPr="7992467D">
              <w:rPr>
                <w:rFonts w:cs="Calibri"/>
                <w:color w:val="00000A"/>
                <w:sz w:val="16"/>
                <w:szCs w:val="16"/>
                <w:lang w:val="en-US"/>
              </w:rPr>
              <w:t>Written test, a short test from the laboratory classes, a report from the laboratory classes.</w:t>
            </w:r>
          </w:p>
        </w:tc>
      </w:tr>
      <w:tr w:rsidR="005903B5" w:rsidRPr="00C120A0" w14:paraId="68164018" w14:textId="77777777" w:rsidTr="7992467D">
        <w:trPr>
          <w:trHeight w:val="505"/>
        </w:trPr>
        <w:tc>
          <w:tcPr>
            <w:tcW w:w="2480" w:type="dxa"/>
            <w:gridSpan w:val="2"/>
            <w:vAlign w:val="center"/>
          </w:tcPr>
          <w:p w14:paraId="2BF8EDBE" w14:textId="77777777" w:rsidR="005903B5" w:rsidRPr="00406EA3" w:rsidRDefault="005903B5" w:rsidP="00CD0414">
            <w:pPr>
              <w:spacing w:line="240" w:lineRule="auto"/>
              <w:rPr>
                <w:sz w:val="16"/>
                <w:szCs w:val="16"/>
                <w:lang w:val="en-GB"/>
              </w:rPr>
            </w:pPr>
            <w:r w:rsidRPr="00877DD8">
              <w:rPr>
                <w:sz w:val="16"/>
                <w:szCs w:val="16"/>
                <w:lang w:val="en"/>
              </w:rPr>
              <w:t>Form of documentation of the achieved learning outcomes:</w:t>
            </w:r>
          </w:p>
        </w:tc>
        <w:tc>
          <w:tcPr>
            <w:tcW w:w="8190" w:type="dxa"/>
            <w:gridSpan w:val="10"/>
            <w:vAlign w:val="center"/>
          </w:tcPr>
          <w:p w14:paraId="1DB22D8E" w14:textId="77777777" w:rsidR="005903B5" w:rsidRPr="00406EA3" w:rsidRDefault="005903B5" w:rsidP="00CD0414">
            <w:pPr>
              <w:spacing w:line="240" w:lineRule="auto"/>
              <w:jc w:val="both"/>
              <w:rPr>
                <w:sz w:val="16"/>
                <w:szCs w:val="16"/>
                <w:lang w:val="en-GB"/>
              </w:rPr>
            </w:pPr>
            <w:r w:rsidRPr="00877DD8">
              <w:rPr>
                <w:sz w:val="16"/>
                <w:szCs w:val="16"/>
                <w:lang w:val="en"/>
              </w:rPr>
              <w:t>Colloquial final papers with a list of grades obtained by students</w:t>
            </w:r>
          </w:p>
        </w:tc>
      </w:tr>
      <w:tr w:rsidR="005903B5" w:rsidRPr="00C120A0" w14:paraId="6835DC8A" w14:textId="77777777" w:rsidTr="7992467D">
        <w:trPr>
          <w:trHeight w:val="527"/>
        </w:trPr>
        <w:tc>
          <w:tcPr>
            <w:tcW w:w="2480" w:type="dxa"/>
            <w:gridSpan w:val="2"/>
            <w:vAlign w:val="center"/>
          </w:tcPr>
          <w:p w14:paraId="672607B8" w14:textId="77777777" w:rsidR="005903B5" w:rsidRPr="00406EA3" w:rsidRDefault="005903B5" w:rsidP="00CD0414">
            <w:pPr>
              <w:spacing w:line="240" w:lineRule="auto"/>
              <w:rPr>
                <w:sz w:val="16"/>
                <w:szCs w:val="16"/>
                <w:lang w:val="en-GB"/>
              </w:rPr>
            </w:pPr>
            <w:r w:rsidRPr="00877DD8">
              <w:rPr>
                <w:sz w:val="16"/>
                <w:szCs w:val="16"/>
                <w:lang w:val="en"/>
              </w:rPr>
              <w:t>Affected components and weights</w:t>
            </w:r>
          </w:p>
          <w:p w14:paraId="63DDED99" w14:textId="77777777" w:rsidR="005903B5" w:rsidRPr="00406EA3" w:rsidRDefault="005903B5" w:rsidP="00CD0414">
            <w:pPr>
              <w:spacing w:line="240" w:lineRule="auto"/>
              <w:rPr>
                <w:bCs/>
                <w:sz w:val="16"/>
                <w:szCs w:val="16"/>
                <w:vertAlign w:val="superscript"/>
                <w:lang w:val="en-GB"/>
              </w:rPr>
            </w:pPr>
            <w:r w:rsidRPr="00877DD8">
              <w:rPr>
                <w:sz w:val="16"/>
                <w:szCs w:val="16"/>
                <w:lang w:val="en"/>
              </w:rPr>
              <w:t>for the final grade:</w:t>
            </w:r>
          </w:p>
        </w:tc>
        <w:tc>
          <w:tcPr>
            <w:tcW w:w="8190" w:type="dxa"/>
            <w:gridSpan w:val="10"/>
            <w:vAlign w:val="center"/>
          </w:tcPr>
          <w:p w14:paraId="4C54E41C" w14:textId="61883248" w:rsidR="005903B5" w:rsidRPr="00877DD8" w:rsidRDefault="005903B5" w:rsidP="7992467D">
            <w:pPr>
              <w:spacing w:line="240" w:lineRule="auto"/>
              <w:jc w:val="both"/>
              <w:rPr>
                <w:rFonts w:cs="Calibri"/>
                <w:color w:val="00000A"/>
                <w:sz w:val="16"/>
                <w:szCs w:val="16"/>
                <w:lang w:val="en-US"/>
              </w:rPr>
            </w:pPr>
            <w:r w:rsidRPr="7992467D">
              <w:rPr>
                <w:sz w:val="16"/>
                <w:szCs w:val="16"/>
                <w:lang w:val="en"/>
              </w:rPr>
              <w:t>Colloquium – 100%</w:t>
            </w:r>
            <w:r w:rsidR="1442664A" w:rsidRPr="7992467D">
              <w:rPr>
                <w:sz w:val="16"/>
                <w:szCs w:val="16"/>
                <w:lang w:val="en"/>
              </w:rPr>
              <w:t xml:space="preserve"> (l</w:t>
            </w:r>
            <w:r w:rsidR="1442664A" w:rsidRPr="7992467D">
              <w:rPr>
                <w:rFonts w:cs="Calibri"/>
                <w:color w:val="00000A"/>
                <w:sz w:val="16"/>
                <w:szCs w:val="16"/>
                <w:lang w:val="en-US"/>
              </w:rPr>
              <w:t>aboratory classes 40%, lecture material 60%)</w:t>
            </w:r>
          </w:p>
        </w:tc>
      </w:tr>
      <w:tr w:rsidR="005903B5" w:rsidRPr="00877DD8" w14:paraId="03D40B1D" w14:textId="77777777" w:rsidTr="7992467D">
        <w:trPr>
          <w:trHeight w:val="340"/>
        </w:trPr>
        <w:tc>
          <w:tcPr>
            <w:tcW w:w="2480" w:type="dxa"/>
            <w:gridSpan w:val="2"/>
            <w:vAlign w:val="center"/>
          </w:tcPr>
          <w:p w14:paraId="33E916EC" w14:textId="77777777" w:rsidR="005903B5" w:rsidRPr="00877DD8" w:rsidRDefault="005903B5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877DD8">
              <w:rPr>
                <w:sz w:val="16"/>
                <w:szCs w:val="16"/>
                <w:lang w:val="en"/>
              </w:rPr>
              <w:t>Place of classes:</w:t>
            </w:r>
          </w:p>
        </w:tc>
        <w:tc>
          <w:tcPr>
            <w:tcW w:w="8190" w:type="dxa"/>
            <w:gridSpan w:val="10"/>
            <w:vAlign w:val="center"/>
          </w:tcPr>
          <w:p w14:paraId="29987C43" w14:textId="125484AC" w:rsidR="005903B5" w:rsidRPr="00877DD8" w:rsidRDefault="005903B5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7992467D">
              <w:rPr>
                <w:sz w:val="16"/>
                <w:szCs w:val="16"/>
                <w:lang w:val="en"/>
              </w:rPr>
              <w:t>Lecture</w:t>
            </w:r>
            <w:r w:rsidR="163E89BD" w:rsidRPr="7992467D">
              <w:rPr>
                <w:sz w:val="16"/>
                <w:szCs w:val="16"/>
                <w:lang w:val="en"/>
              </w:rPr>
              <w:t xml:space="preserve"> </w:t>
            </w:r>
            <w:r w:rsidR="006E50C6" w:rsidRPr="7992467D">
              <w:rPr>
                <w:sz w:val="16"/>
                <w:szCs w:val="16"/>
                <w:lang w:val="en"/>
              </w:rPr>
              <w:t>hall, laboratory</w:t>
            </w:r>
          </w:p>
        </w:tc>
      </w:tr>
      <w:tr w:rsidR="005903B5" w:rsidRPr="00C120A0" w14:paraId="14C0A638" w14:textId="77777777" w:rsidTr="7992467D">
        <w:trPr>
          <w:trHeight w:val="340"/>
        </w:trPr>
        <w:tc>
          <w:tcPr>
            <w:tcW w:w="10670" w:type="dxa"/>
            <w:gridSpan w:val="12"/>
            <w:vAlign w:val="center"/>
          </w:tcPr>
          <w:p w14:paraId="4E52F79D" w14:textId="77777777" w:rsidR="005903B5" w:rsidRPr="00406EA3" w:rsidRDefault="005903B5" w:rsidP="00CD0414">
            <w:pPr>
              <w:spacing w:line="240" w:lineRule="auto"/>
              <w:rPr>
                <w:sz w:val="16"/>
                <w:szCs w:val="16"/>
                <w:lang w:val="en-GB"/>
              </w:rPr>
            </w:pPr>
            <w:r w:rsidRPr="7992467D">
              <w:rPr>
                <w:sz w:val="16"/>
                <w:szCs w:val="16"/>
                <w:lang w:val="en"/>
              </w:rPr>
              <w:t>Basic and supplementary literature:</w:t>
            </w:r>
          </w:p>
          <w:p w14:paraId="3855CB8D" w14:textId="42D1C131" w:rsidR="005903B5" w:rsidRPr="00406EA3" w:rsidRDefault="65778FDC" w:rsidP="7992467D">
            <w:pPr>
              <w:spacing w:line="240" w:lineRule="auto"/>
              <w:rPr>
                <w:sz w:val="16"/>
                <w:szCs w:val="16"/>
                <w:lang w:val="en"/>
              </w:rPr>
            </w:pPr>
            <w:r w:rsidRPr="7992467D">
              <w:rPr>
                <w:sz w:val="16"/>
                <w:szCs w:val="16"/>
                <w:lang w:val="en"/>
              </w:rPr>
              <w:t>E-books - Main Library (sggw.edu.pl):</w:t>
            </w:r>
          </w:p>
          <w:p w14:paraId="01C9ABEF" w14:textId="55110DA6" w:rsidR="005903B5" w:rsidRPr="00406EA3" w:rsidRDefault="65778FDC" w:rsidP="7992467D">
            <w:pPr>
              <w:spacing w:line="240" w:lineRule="auto"/>
              <w:rPr>
                <w:sz w:val="16"/>
                <w:szCs w:val="16"/>
                <w:lang w:val="en"/>
              </w:rPr>
            </w:pPr>
            <w:r w:rsidRPr="7992467D">
              <w:rPr>
                <w:sz w:val="16"/>
                <w:szCs w:val="16"/>
                <w:lang w:val="en"/>
              </w:rPr>
              <w:t xml:space="preserve">Organic Meat Production and Processing, edited by Loo, Ellen J. Van, et al., John Wiley &amp; Sons, Incorporated, 2012. ProQuest Ebook Central, </w:t>
            </w:r>
            <w:hyperlink r:id="rId7">
              <w:r w:rsidRPr="7992467D">
                <w:rPr>
                  <w:rStyle w:val="Hipercze"/>
                  <w:sz w:val="16"/>
                  <w:szCs w:val="16"/>
                  <w:lang w:val="en"/>
                </w:rPr>
                <w:t>http://ebookcentral.proquest.com/lib/sggw-ebooks/detail.action?docID=821886</w:t>
              </w:r>
            </w:hyperlink>
          </w:p>
          <w:p w14:paraId="62D2AC52" w14:textId="589F32E5" w:rsidR="005903B5" w:rsidRPr="00406EA3" w:rsidRDefault="65778FDC" w:rsidP="7992467D">
            <w:pPr>
              <w:spacing w:line="240" w:lineRule="auto"/>
              <w:rPr>
                <w:sz w:val="16"/>
                <w:szCs w:val="16"/>
                <w:lang w:val="en"/>
              </w:rPr>
            </w:pPr>
            <w:r w:rsidRPr="7992467D">
              <w:rPr>
                <w:sz w:val="16"/>
                <w:szCs w:val="16"/>
                <w:lang w:val="en"/>
              </w:rPr>
              <w:t xml:space="preserve">Handbook of Meat and Meat Processing, edited by Y. H. Hui, Taylor &amp; Francis Group, 2012. ProQuest Ebook Central, </w:t>
            </w:r>
          </w:p>
          <w:p w14:paraId="62012AA1" w14:textId="4886D253" w:rsidR="005903B5" w:rsidRPr="00406EA3" w:rsidRDefault="0005025D" w:rsidP="7992467D">
            <w:pPr>
              <w:spacing w:line="240" w:lineRule="auto"/>
              <w:rPr>
                <w:sz w:val="16"/>
                <w:szCs w:val="16"/>
                <w:lang w:val="en"/>
              </w:rPr>
            </w:pPr>
            <w:hyperlink r:id="rId8">
              <w:r w:rsidR="65778FDC" w:rsidRPr="7992467D">
                <w:rPr>
                  <w:rStyle w:val="Hipercze"/>
                  <w:sz w:val="16"/>
                  <w:szCs w:val="16"/>
                  <w:lang w:val="en"/>
                </w:rPr>
                <w:t>http://ebookcentral.proquest.com/lib/sggw-ebooks/detail.action?docID=846037</w:t>
              </w:r>
            </w:hyperlink>
          </w:p>
          <w:p w14:paraId="34756022" w14:textId="18E0F506" w:rsidR="005903B5" w:rsidRPr="00406EA3" w:rsidRDefault="65778FDC" w:rsidP="7992467D">
            <w:pPr>
              <w:spacing w:line="240" w:lineRule="auto"/>
              <w:rPr>
                <w:sz w:val="16"/>
                <w:szCs w:val="16"/>
                <w:lang w:val="en"/>
              </w:rPr>
            </w:pPr>
            <w:r w:rsidRPr="7992467D">
              <w:rPr>
                <w:sz w:val="16"/>
                <w:szCs w:val="16"/>
                <w:lang w:val="en"/>
              </w:rPr>
              <w:t>Supplementary literature available on-line:</w:t>
            </w:r>
          </w:p>
          <w:p w14:paraId="7EE867C0" w14:textId="28E4DD55" w:rsidR="005903B5" w:rsidRPr="00406EA3" w:rsidRDefault="65778FDC" w:rsidP="7992467D">
            <w:pPr>
              <w:spacing w:line="240" w:lineRule="auto"/>
              <w:rPr>
                <w:sz w:val="16"/>
                <w:szCs w:val="16"/>
                <w:lang w:val="en"/>
              </w:rPr>
            </w:pPr>
            <w:r w:rsidRPr="7992467D">
              <w:rPr>
                <w:sz w:val="16"/>
                <w:szCs w:val="16"/>
                <w:lang w:val="en"/>
              </w:rPr>
              <w:t>REGULATION (EU) 2018/848 OF THE EUROPEAN PARLIAMENT AND OF THE COUNCIL of 30 May 2018 on organic production and labelling of organic products and repealing Council Regulation (EC) No 834/2007</w:t>
            </w:r>
          </w:p>
          <w:p w14:paraId="06CE0AD2" w14:textId="27E61891" w:rsidR="005903B5" w:rsidRPr="00406EA3" w:rsidRDefault="65778FDC" w:rsidP="7992467D">
            <w:pPr>
              <w:spacing w:line="240" w:lineRule="auto"/>
              <w:rPr>
                <w:sz w:val="16"/>
                <w:szCs w:val="16"/>
                <w:lang w:val="en"/>
              </w:rPr>
            </w:pPr>
            <w:r w:rsidRPr="7992467D">
              <w:rPr>
                <w:sz w:val="16"/>
                <w:szCs w:val="16"/>
                <w:lang w:val="en"/>
              </w:rPr>
              <w:t>REGULATION (EC) No 853/2004 OF THE EUROPEAN PARLIAMENT AND OF THE COUNCIL of 29 April 2004 laying  down specific hygiene rules for food of animal origin</w:t>
            </w:r>
          </w:p>
          <w:p w14:paraId="5572840E" w14:textId="368F2598" w:rsidR="005903B5" w:rsidRPr="00406EA3" w:rsidRDefault="0005025D" w:rsidP="7992467D">
            <w:pPr>
              <w:spacing w:line="240" w:lineRule="auto"/>
              <w:rPr>
                <w:sz w:val="16"/>
                <w:szCs w:val="16"/>
                <w:lang w:val="en"/>
              </w:rPr>
            </w:pPr>
            <w:hyperlink r:id="rId9">
              <w:r w:rsidR="65778FDC" w:rsidRPr="7992467D">
                <w:rPr>
                  <w:rStyle w:val="Hipercze"/>
                  <w:sz w:val="16"/>
                  <w:szCs w:val="16"/>
                  <w:lang w:val="en"/>
                </w:rPr>
                <w:t>https://dairyprocessinghandbook.tetrapak.com</w:t>
              </w:r>
            </w:hyperlink>
          </w:p>
          <w:p w14:paraId="3D163875" w14:textId="77DA2882" w:rsidR="005903B5" w:rsidRPr="00406EA3" w:rsidRDefault="0005025D" w:rsidP="7992467D">
            <w:pPr>
              <w:spacing w:line="240" w:lineRule="auto"/>
              <w:rPr>
                <w:sz w:val="16"/>
                <w:szCs w:val="16"/>
                <w:lang w:val="en"/>
              </w:rPr>
            </w:pPr>
            <w:hyperlink r:id="rId10">
              <w:r w:rsidR="65778FDC" w:rsidRPr="7992467D">
                <w:rPr>
                  <w:rStyle w:val="Hipercze"/>
                  <w:sz w:val="16"/>
                  <w:szCs w:val="16"/>
                  <w:lang w:val="en"/>
                </w:rPr>
                <w:t>https://doi.org/10.1017/S0007114516001616</w:t>
              </w:r>
            </w:hyperlink>
          </w:p>
          <w:p w14:paraId="049F31CB" w14:textId="7184F3BD" w:rsidR="005903B5" w:rsidRPr="00406EA3" w:rsidRDefault="0005025D" w:rsidP="7992467D">
            <w:pPr>
              <w:spacing w:line="240" w:lineRule="auto"/>
              <w:rPr>
                <w:sz w:val="16"/>
                <w:szCs w:val="16"/>
                <w:lang w:val="en"/>
              </w:rPr>
            </w:pPr>
            <w:hyperlink r:id="rId11">
              <w:r w:rsidR="65778FDC" w:rsidRPr="7992467D">
                <w:rPr>
                  <w:rStyle w:val="Hipercze"/>
                  <w:sz w:val="16"/>
                  <w:szCs w:val="16"/>
                  <w:lang w:val="en"/>
                </w:rPr>
                <w:t>http://isap.sejm.gov.pl/isap.nsf/DocDetails.xsp?id=WDU20091160975</w:t>
              </w:r>
            </w:hyperlink>
          </w:p>
        </w:tc>
      </w:tr>
      <w:tr w:rsidR="005903B5" w:rsidRPr="00C120A0" w14:paraId="753BF94E" w14:textId="77777777" w:rsidTr="7992467D">
        <w:trPr>
          <w:trHeight w:val="340"/>
        </w:trPr>
        <w:tc>
          <w:tcPr>
            <w:tcW w:w="10670" w:type="dxa"/>
            <w:gridSpan w:val="12"/>
            <w:vAlign w:val="center"/>
          </w:tcPr>
          <w:p w14:paraId="4A235E26" w14:textId="77777777" w:rsidR="005903B5" w:rsidRPr="00406EA3" w:rsidRDefault="005903B5" w:rsidP="00CD0414">
            <w:pPr>
              <w:spacing w:line="240" w:lineRule="auto"/>
              <w:rPr>
                <w:sz w:val="16"/>
                <w:szCs w:val="16"/>
                <w:vertAlign w:val="superscript"/>
                <w:lang w:val="en-GB"/>
              </w:rPr>
            </w:pPr>
            <w:r w:rsidRPr="00877DD8">
              <w:rPr>
                <w:sz w:val="16"/>
                <w:szCs w:val="16"/>
                <w:lang w:val="en"/>
              </w:rPr>
              <w:t>COMMENTS</w:t>
            </w:r>
          </w:p>
          <w:p w14:paraId="1813BC22" w14:textId="77777777" w:rsidR="005903B5" w:rsidRPr="00406EA3" w:rsidRDefault="005903B5" w:rsidP="00CD0414">
            <w:pPr>
              <w:spacing w:line="240" w:lineRule="auto"/>
              <w:rPr>
                <w:sz w:val="16"/>
                <w:szCs w:val="16"/>
                <w:lang w:val="en-GB"/>
              </w:rPr>
            </w:pPr>
            <w:r w:rsidRPr="00877DD8">
              <w:rPr>
                <w:sz w:val="16"/>
                <w:szCs w:val="16"/>
                <w:lang w:val="en"/>
              </w:rPr>
              <w:t xml:space="preserve">other contact hours not included in the salary (consultations, exams............), number of hours </w:t>
            </w:r>
            <w:r w:rsidRPr="00B52D6A">
              <w:rPr>
                <w:sz w:val="16"/>
                <w:szCs w:val="16"/>
                <w:lang w:val="en"/>
              </w:rPr>
              <w:t>1</w:t>
            </w:r>
          </w:p>
        </w:tc>
      </w:tr>
    </w:tbl>
    <w:p w14:paraId="53128261" w14:textId="77777777" w:rsidR="005903B5" w:rsidRPr="00406EA3" w:rsidRDefault="005903B5" w:rsidP="00ED11F9">
      <w:pPr>
        <w:rPr>
          <w:sz w:val="16"/>
          <w:lang w:val="en-GB"/>
        </w:rPr>
      </w:pPr>
    </w:p>
    <w:p w14:paraId="5656DDEE" w14:textId="77777777" w:rsidR="005903B5" w:rsidRPr="00406EA3" w:rsidRDefault="005903B5" w:rsidP="00ED11F9">
      <w:pPr>
        <w:rPr>
          <w:sz w:val="16"/>
          <w:lang w:val="en-GB"/>
        </w:rPr>
      </w:pPr>
      <w:r w:rsidRPr="00582090">
        <w:rPr>
          <w:sz w:val="16"/>
          <w:lang w:val="en"/>
        </w:rPr>
        <w:lastRenderedPageBreak/>
        <w:t xml:space="preserve">Quantitative indicators </w:t>
      </w:r>
      <w:r>
        <w:rPr>
          <w:sz w:val="16"/>
          <w:lang w:val="en"/>
        </w:rPr>
        <w:t>characterizing the module/subject: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5903B5" w:rsidRPr="00877DD8" w14:paraId="3F10623C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2C381715" w14:textId="77777777" w:rsidR="005903B5" w:rsidRPr="00406EA3" w:rsidRDefault="005903B5" w:rsidP="008F7E6F">
            <w:pPr>
              <w:rPr>
                <w:sz w:val="18"/>
                <w:szCs w:val="18"/>
                <w:vertAlign w:val="superscript"/>
                <w:lang w:val="en-GB"/>
              </w:rPr>
            </w:pPr>
            <w:r w:rsidRPr="00877DD8">
              <w:rPr>
                <w:bCs/>
                <w:sz w:val="18"/>
                <w:szCs w:val="18"/>
                <w:lang w:val="en"/>
              </w:rPr>
              <w:t>The estimated total number of student working hours (contact and own work) necessary to achieve the learning outcomes assumed for classes - on this basis, the ECTS field should be filled in:</w:t>
            </w:r>
          </w:p>
        </w:tc>
        <w:tc>
          <w:tcPr>
            <w:tcW w:w="1440" w:type="dxa"/>
            <w:vAlign w:val="center"/>
          </w:tcPr>
          <w:p w14:paraId="204847DF" w14:textId="77777777" w:rsidR="005903B5" w:rsidRPr="00877DD8" w:rsidRDefault="005903B5" w:rsidP="00F639E4">
            <w:pPr>
              <w:rPr>
                <w:b/>
                <w:bCs/>
                <w:sz w:val="18"/>
                <w:szCs w:val="18"/>
              </w:rPr>
            </w:pPr>
            <w:r w:rsidRPr="00877DD8">
              <w:rPr>
                <w:b/>
                <w:bCs/>
                <w:sz w:val="18"/>
                <w:szCs w:val="18"/>
                <w:lang w:val="en"/>
              </w:rPr>
              <w:t xml:space="preserve">...... </w:t>
            </w:r>
            <w:r w:rsidR="00F639E4">
              <w:rPr>
                <w:b/>
                <w:bCs/>
                <w:sz w:val="18"/>
                <w:szCs w:val="18"/>
                <w:lang w:val="en"/>
              </w:rPr>
              <w:t>75</w:t>
            </w:r>
            <w:r w:rsidRPr="00877DD8">
              <w:rPr>
                <w:b/>
                <w:bCs/>
                <w:sz w:val="18"/>
                <w:szCs w:val="18"/>
                <w:lang w:val="en"/>
              </w:rPr>
              <w:t>.... h</w:t>
            </w:r>
          </w:p>
        </w:tc>
      </w:tr>
      <w:tr w:rsidR="005903B5" w:rsidRPr="00877DD8" w14:paraId="7AF25149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7C6A4414" w14:textId="77777777" w:rsidR="005903B5" w:rsidRPr="00406EA3" w:rsidRDefault="005903B5" w:rsidP="006478A0">
            <w:pPr>
              <w:rPr>
                <w:bCs/>
                <w:sz w:val="18"/>
                <w:szCs w:val="18"/>
                <w:lang w:val="en-GB"/>
              </w:rPr>
            </w:pPr>
            <w:r w:rsidRPr="00877DD8">
              <w:rPr>
                <w:bCs/>
                <w:sz w:val="18"/>
                <w:szCs w:val="18"/>
                <w:lang w:val="en"/>
              </w:rPr>
              <w:t>The total number of ECTS credits that the student obtains in classes requiring the direct participation of academic teachers or other persons conducting classes:</w:t>
            </w:r>
          </w:p>
        </w:tc>
        <w:tc>
          <w:tcPr>
            <w:tcW w:w="1440" w:type="dxa"/>
            <w:vAlign w:val="center"/>
          </w:tcPr>
          <w:p w14:paraId="2DB6AB2B" w14:textId="77777777" w:rsidR="005903B5" w:rsidRPr="0083726C" w:rsidRDefault="005903B5" w:rsidP="00F639E4">
            <w:pPr>
              <w:rPr>
                <w:b/>
                <w:bCs/>
                <w:sz w:val="18"/>
                <w:szCs w:val="18"/>
                <w:highlight w:val="yellow"/>
              </w:rPr>
            </w:pPr>
            <w:r w:rsidRPr="00B52D6A">
              <w:rPr>
                <w:b/>
                <w:bCs/>
                <w:sz w:val="18"/>
                <w:szCs w:val="18"/>
                <w:lang w:val="en"/>
              </w:rPr>
              <w:t xml:space="preserve">…… </w:t>
            </w:r>
            <w:r w:rsidR="00F639E4">
              <w:rPr>
                <w:b/>
                <w:bCs/>
                <w:sz w:val="18"/>
                <w:szCs w:val="18"/>
                <w:lang w:val="en"/>
              </w:rPr>
              <w:t>1,2</w:t>
            </w:r>
            <w:r w:rsidRPr="00B52D6A">
              <w:rPr>
                <w:b/>
                <w:bCs/>
                <w:sz w:val="18"/>
                <w:szCs w:val="18"/>
                <w:lang w:val="en"/>
              </w:rPr>
              <w:t>.... ECTS</w:t>
            </w:r>
          </w:p>
        </w:tc>
      </w:tr>
    </w:tbl>
    <w:p w14:paraId="62486C05" w14:textId="77777777" w:rsidR="005903B5" w:rsidRDefault="005903B5" w:rsidP="00ED11F9"/>
    <w:p w14:paraId="7A5E0C93" w14:textId="77777777" w:rsidR="005903B5" w:rsidRPr="00406EA3" w:rsidRDefault="005903B5" w:rsidP="00ED11F9">
      <w:pPr>
        <w:rPr>
          <w:sz w:val="16"/>
          <w:lang w:val="en-GB"/>
        </w:rPr>
      </w:pPr>
      <w:r w:rsidRPr="0058648C">
        <w:rPr>
          <w:sz w:val="18"/>
          <w:lang w:val="en"/>
        </w:rPr>
        <w:t xml:space="preserve">Table of </w:t>
      </w:r>
      <w:r>
        <w:rPr>
          <w:sz w:val="18"/>
          <w:lang w:val="en"/>
        </w:rPr>
        <w:t>compatibility</w:t>
      </w:r>
      <w:r>
        <w:rPr>
          <w:lang w:val="en"/>
        </w:rPr>
        <w:t xml:space="preserve"> </w:t>
      </w:r>
      <w:r w:rsidRPr="0058648C">
        <w:rPr>
          <w:sz w:val="18"/>
          <w:lang w:val="en"/>
        </w:rPr>
        <w:t xml:space="preserve"> of directional </w:t>
      </w:r>
      <w:r>
        <w:rPr>
          <w:lang w:val="en"/>
        </w:rPr>
        <w:t xml:space="preserve"> </w:t>
      </w:r>
      <w:r>
        <w:rPr>
          <w:sz w:val="18"/>
          <w:lang w:val="en"/>
        </w:rPr>
        <w:t>learning</w:t>
      </w:r>
      <w:r>
        <w:rPr>
          <w:lang w:val="en"/>
        </w:rPr>
        <w:t xml:space="preserve"> outcomes</w:t>
      </w:r>
      <w:r w:rsidRPr="00DC6602">
        <w:rPr>
          <w:sz w:val="18"/>
          <w:lang w:val="en"/>
        </w:rPr>
        <w:t xml:space="preserve"> with</w:t>
      </w:r>
      <w:r>
        <w:rPr>
          <w:lang w:val="en"/>
        </w:rPr>
        <w:t xml:space="preserve"> the effects of the</w:t>
      </w:r>
      <w:r w:rsidRPr="0058648C">
        <w:rPr>
          <w:sz w:val="18"/>
          <w:lang w:val="en"/>
        </w:rPr>
        <w:t xml:space="preserve"> subject:</w:t>
      </w:r>
    </w:p>
    <w:p w14:paraId="4101652C" w14:textId="77777777" w:rsidR="005903B5" w:rsidRPr="00406EA3" w:rsidRDefault="005903B5" w:rsidP="00ED11F9">
      <w:pPr>
        <w:rPr>
          <w:vertAlign w:val="superscript"/>
          <w:lang w:val="en-GB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5903B5" w:rsidRPr="00C120A0" w14:paraId="7F8E53F6" w14:textId="77777777" w:rsidTr="00024C9D">
        <w:tc>
          <w:tcPr>
            <w:tcW w:w="1547" w:type="dxa"/>
          </w:tcPr>
          <w:p w14:paraId="6BA9BF17" w14:textId="77777777" w:rsidR="005903B5" w:rsidRPr="00877DD8" w:rsidRDefault="005903B5" w:rsidP="006478A0">
            <w:pPr>
              <w:jc w:val="center"/>
              <w:rPr>
                <w:bCs/>
                <w:sz w:val="16"/>
                <w:szCs w:val="16"/>
              </w:rPr>
            </w:pPr>
            <w:r w:rsidRPr="00877DD8">
              <w:rPr>
                <w:bCs/>
                <w:sz w:val="16"/>
                <w:szCs w:val="16"/>
                <w:lang w:val="en"/>
              </w:rPr>
              <w:t>effect category</w:t>
            </w:r>
          </w:p>
        </w:tc>
        <w:tc>
          <w:tcPr>
            <w:tcW w:w="4563" w:type="dxa"/>
          </w:tcPr>
          <w:p w14:paraId="10726AD6" w14:textId="77777777" w:rsidR="005903B5" w:rsidRPr="00877DD8" w:rsidRDefault="005903B5" w:rsidP="006478A0">
            <w:pPr>
              <w:jc w:val="center"/>
              <w:rPr>
                <w:bCs/>
                <w:sz w:val="16"/>
                <w:szCs w:val="16"/>
              </w:rPr>
            </w:pPr>
            <w:r w:rsidRPr="00877DD8">
              <w:rPr>
                <w:bCs/>
                <w:sz w:val="16"/>
                <w:szCs w:val="16"/>
                <w:lang w:val="en"/>
              </w:rPr>
              <w:t>Learning outcomes for classes:</w:t>
            </w:r>
          </w:p>
        </w:tc>
        <w:tc>
          <w:tcPr>
            <w:tcW w:w="3001" w:type="dxa"/>
          </w:tcPr>
          <w:p w14:paraId="3D4F3AAF" w14:textId="77777777" w:rsidR="005903B5" w:rsidRPr="00406EA3" w:rsidRDefault="005903B5" w:rsidP="008F7E6F">
            <w:pPr>
              <w:jc w:val="center"/>
              <w:rPr>
                <w:bCs/>
                <w:sz w:val="16"/>
                <w:szCs w:val="16"/>
                <w:lang w:val="en-GB"/>
              </w:rPr>
            </w:pPr>
            <w:r w:rsidRPr="00877DD8">
              <w:rPr>
                <w:bCs/>
                <w:sz w:val="16"/>
                <w:szCs w:val="16"/>
                <w:lang w:val="en"/>
              </w:rPr>
              <w:t>Reference to the effects for the study programme for the field of study</w:t>
            </w:r>
          </w:p>
        </w:tc>
        <w:tc>
          <w:tcPr>
            <w:tcW w:w="1381" w:type="dxa"/>
          </w:tcPr>
          <w:p w14:paraId="231E4F96" w14:textId="77777777" w:rsidR="005903B5" w:rsidRPr="00406EA3" w:rsidRDefault="005903B5" w:rsidP="008F7E6F">
            <w:pPr>
              <w:jc w:val="center"/>
              <w:rPr>
                <w:bCs/>
                <w:sz w:val="16"/>
                <w:szCs w:val="16"/>
                <w:vertAlign w:val="superscript"/>
                <w:lang w:val="en-GB"/>
              </w:rPr>
            </w:pPr>
            <w:r w:rsidRPr="00877DD8">
              <w:rPr>
                <w:sz w:val="16"/>
                <w:szCs w:val="16"/>
                <w:lang w:val="en"/>
              </w:rPr>
              <w:t>The impact of classes on the directional effect*</w:t>
            </w:r>
            <w:r w:rsidRPr="00877DD8">
              <w:rPr>
                <w:sz w:val="16"/>
                <w:szCs w:val="16"/>
                <w:vertAlign w:val="superscript"/>
                <w:lang w:val="en"/>
              </w:rPr>
              <w:t>)</w:t>
            </w:r>
          </w:p>
        </w:tc>
      </w:tr>
      <w:tr w:rsidR="005903B5" w:rsidRPr="00877DD8" w14:paraId="024533FC" w14:textId="77777777" w:rsidTr="00024C9D">
        <w:tc>
          <w:tcPr>
            <w:tcW w:w="1547" w:type="dxa"/>
          </w:tcPr>
          <w:p w14:paraId="3C07DC0E" w14:textId="77777777" w:rsidR="005903B5" w:rsidRPr="00877DD8" w:rsidRDefault="005903B5" w:rsidP="006478A0">
            <w:pPr>
              <w:rPr>
                <w:bCs/>
                <w:color w:val="A6A6A6"/>
                <w:sz w:val="16"/>
                <w:szCs w:val="16"/>
              </w:rPr>
            </w:pPr>
            <w:r w:rsidRPr="00877DD8">
              <w:rPr>
                <w:bCs/>
                <w:color w:val="A6A6A6"/>
                <w:sz w:val="16"/>
                <w:szCs w:val="16"/>
                <w:lang w:val="en"/>
              </w:rPr>
              <w:t>Knowledge – W1</w:t>
            </w:r>
          </w:p>
        </w:tc>
        <w:tc>
          <w:tcPr>
            <w:tcW w:w="4563" w:type="dxa"/>
          </w:tcPr>
          <w:p w14:paraId="6D7441C3" w14:textId="77777777" w:rsidR="005903B5" w:rsidRPr="00406EA3" w:rsidRDefault="006E50C6" w:rsidP="00554319">
            <w:pPr>
              <w:spacing w:line="240" w:lineRule="auto"/>
              <w:jc w:val="both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"/>
              </w:rPr>
              <w:t xml:space="preserve">the student </w:t>
            </w:r>
            <w:r w:rsidRPr="001B330B">
              <w:rPr>
                <w:sz w:val="16"/>
                <w:szCs w:val="16"/>
                <w:lang w:val="en"/>
              </w:rPr>
              <w:t xml:space="preserve"> knows the properties of basic ecological plant and animal raw materials and how to use them, and plans technologies for their production</w:t>
            </w:r>
          </w:p>
        </w:tc>
        <w:tc>
          <w:tcPr>
            <w:tcW w:w="3001" w:type="dxa"/>
          </w:tcPr>
          <w:p w14:paraId="03BDD1A8" w14:textId="77777777" w:rsidR="005903B5" w:rsidRPr="00877DD8" w:rsidRDefault="006E50C6" w:rsidP="00024C9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en"/>
              </w:rPr>
              <w:t>K_W13</w:t>
            </w:r>
          </w:p>
        </w:tc>
        <w:tc>
          <w:tcPr>
            <w:tcW w:w="1381" w:type="dxa"/>
          </w:tcPr>
          <w:p w14:paraId="18F999B5" w14:textId="77777777" w:rsidR="005903B5" w:rsidRPr="00B52D6A" w:rsidRDefault="006E50C6" w:rsidP="006E50C6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en"/>
              </w:rPr>
              <w:t>2</w:t>
            </w:r>
          </w:p>
        </w:tc>
      </w:tr>
      <w:tr w:rsidR="005903B5" w:rsidRPr="00877DD8" w14:paraId="15B44CF5" w14:textId="77777777" w:rsidTr="00024C9D">
        <w:tc>
          <w:tcPr>
            <w:tcW w:w="1547" w:type="dxa"/>
          </w:tcPr>
          <w:p w14:paraId="747719F3" w14:textId="77777777" w:rsidR="005903B5" w:rsidRPr="00877DD8" w:rsidRDefault="005903B5" w:rsidP="006478A0">
            <w:pPr>
              <w:rPr>
                <w:bCs/>
                <w:color w:val="A6A6A6"/>
                <w:sz w:val="16"/>
                <w:szCs w:val="16"/>
              </w:rPr>
            </w:pPr>
            <w:r w:rsidRPr="00877DD8">
              <w:rPr>
                <w:bCs/>
                <w:color w:val="A6A6A6"/>
                <w:sz w:val="16"/>
                <w:szCs w:val="16"/>
                <w:lang w:val="en"/>
              </w:rPr>
              <w:t>Skills – U1</w:t>
            </w:r>
          </w:p>
        </w:tc>
        <w:tc>
          <w:tcPr>
            <w:tcW w:w="4563" w:type="dxa"/>
          </w:tcPr>
          <w:p w14:paraId="503925D3" w14:textId="77777777" w:rsidR="005903B5" w:rsidRPr="00406EA3" w:rsidRDefault="006E50C6" w:rsidP="006E50C6">
            <w:pPr>
              <w:spacing w:line="240" w:lineRule="auto"/>
              <w:rPr>
                <w:bCs/>
                <w:sz w:val="16"/>
                <w:szCs w:val="16"/>
                <w:lang w:val="en-GB"/>
              </w:rPr>
            </w:pPr>
            <w:r w:rsidRPr="006E50C6">
              <w:rPr>
                <w:sz w:val="16"/>
                <w:szCs w:val="16"/>
                <w:lang w:val="en"/>
              </w:rPr>
              <w:t>knows how to design the production process of organic foodstuffs</w:t>
            </w:r>
          </w:p>
        </w:tc>
        <w:tc>
          <w:tcPr>
            <w:tcW w:w="3001" w:type="dxa"/>
          </w:tcPr>
          <w:p w14:paraId="28A130F8" w14:textId="77777777" w:rsidR="005903B5" w:rsidRPr="00877DD8" w:rsidRDefault="006E50C6" w:rsidP="006478A0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en"/>
              </w:rPr>
              <w:t>K_U17</w:t>
            </w:r>
          </w:p>
        </w:tc>
        <w:tc>
          <w:tcPr>
            <w:tcW w:w="1381" w:type="dxa"/>
          </w:tcPr>
          <w:p w14:paraId="7144751B" w14:textId="77777777" w:rsidR="005903B5" w:rsidRPr="00877DD8" w:rsidRDefault="006E50C6" w:rsidP="006478A0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en"/>
              </w:rPr>
              <w:t>2</w:t>
            </w:r>
          </w:p>
        </w:tc>
      </w:tr>
      <w:tr w:rsidR="005903B5" w:rsidRPr="00877DD8" w14:paraId="484940F3" w14:textId="77777777" w:rsidTr="00024C9D">
        <w:tc>
          <w:tcPr>
            <w:tcW w:w="1547" w:type="dxa"/>
          </w:tcPr>
          <w:p w14:paraId="5FC7D7EC" w14:textId="77777777" w:rsidR="005903B5" w:rsidRPr="00877DD8" w:rsidRDefault="005903B5" w:rsidP="006478A0">
            <w:pPr>
              <w:rPr>
                <w:bCs/>
                <w:color w:val="A6A6A6"/>
                <w:sz w:val="16"/>
                <w:szCs w:val="16"/>
              </w:rPr>
            </w:pPr>
            <w:r w:rsidRPr="00877DD8">
              <w:rPr>
                <w:bCs/>
                <w:color w:val="A6A6A6"/>
                <w:sz w:val="16"/>
                <w:szCs w:val="16"/>
                <w:lang w:val="en"/>
              </w:rPr>
              <w:t>Competences – K1</w:t>
            </w:r>
          </w:p>
        </w:tc>
        <w:tc>
          <w:tcPr>
            <w:tcW w:w="4563" w:type="dxa"/>
          </w:tcPr>
          <w:p w14:paraId="052BDD3A" w14:textId="77777777" w:rsidR="005903B5" w:rsidRPr="00406EA3" w:rsidRDefault="006E50C6" w:rsidP="006E50C6">
            <w:pPr>
              <w:spacing w:line="240" w:lineRule="auto"/>
              <w:rPr>
                <w:bCs/>
                <w:sz w:val="16"/>
                <w:szCs w:val="16"/>
                <w:lang w:val="en-GB"/>
              </w:rPr>
            </w:pPr>
            <w:r w:rsidRPr="006E50C6">
              <w:rPr>
                <w:sz w:val="16"/>
                <w:szCs w:val="16"/>
                <w:lang w:val="en"/>
              </w:rPr>
              <w:t xml:space="preserve"> is aware of the importance of social, professional and ethical responsibility for the organic production of high-quality food, animal welfare and the shaping and state of the natural environment</w:t>
            </w:r>
          </w:p>
        </w:tc>
        <w:tc>
          <w:tcPr>
            <w:tcW w:w="3001" w:type="dxa"/>
          </w:tcPr>
          <w:p w14:paraId="37643912" w14:textId="77777777" w:rsidR="005903B5" w:rsidRPr="00877DD8" w:rsidRDefault="006E50C6" w:rsidP="006478A0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en"/>
              </w:rPr>
              <w:t>K_K04</w:t>
            </w:r>
          </w:p>
        </w:tc>
        <w:tc>
          <w:tcPr>
            <w:tcW w:w="1381" w:type="dxa"/>
          </w:tcPr>
          <w:p w14:paraId="78E884CA" w14:textId="77777777" w:rsidR="005903B5" w:rsidRPr="00877DD8" w:rsidRDefault="006E50C6" w:rsidP="006478A0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en"/>
              </w:rPr>
              <w:t>2</w:t>
            </w:r>
          </w:p>
        </w:tc>
      </w:tr>
    </w:tbl>
    <w:p w14:paraId="4B99056E" w14:textId="77777777" w:rsidR="005903B5" w:rsidRDefault="005903B5" w:rsidP="0093211F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</w:p>
    <w:p w14:paraId="2917CB5A" w14:textId="77777777" w:rsidR="005903B5" w:rsidRDefault="005903B5" w:rsidP="0093211F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>
        <w:rPr>
          <w:color w:val="auto"/>
          <w:sz w:val="20"/>
          <w:szCs w:val="20"/>
          <w:lang w:val="en"/>
        </w:rPr>
        <w:t>*)</w:t>
      </w:r>
    </w:p>
    <w:p w14:paraId="5554044C" w14:textId="77777777" w:rsidR="005903B5" w:rsidRPr="0093211F" w:rsidRDefault="005903B5" w:rsidP="0093211F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 w:rsidRPr="0093211F">
        <w:rPr>
          <w:color w:val="auto"/>
          <w:sz w:val="20"/>
          <w:szCs w:val="20"/>
          <w:lang w:val="en"/>
        </w:rPr>
        <w:t xml:space="preserve">3 – </w:t>
      </w:r>
      <w:r>
        <w:rPr>
          <w:color w:val="auto"/>
          <w:sz w:val="20"/>
          <w:szCs w:val="20"/>
          <w:lang w:val="en"/>
        </w:rPr>
        <w:t>advanced</w:t>
      </w:r>
      <w:r>
        <w:rPr>
          <w:lang w:val="en"/>
        </w:rPr>
        <w:t xml:space="preserve"> </w:t>
      </w:r>
      <w:r w:rsidRPr="0093211F">
        <w:rPr>
          <w:color w:val="auto"/>
          <w:sz w:val="20"/>
          <w:szCs w:val="20"/>
          <w:lang w:val="en"/>
        </w:rPr>
        <w:t xml:space="preserve"> and detailed,</w:t>
      </w:r>
    </w:p>
    <w:p w14:paraId="36663F3C" w14:textId="77777777" w:rsidR="005903B5" w:rsidRPr="0093211F" w:rsidRDefault="005903B5" w:rsidP="0093211F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 w:rsidRPr="0093211F">
        <w:rPr>
          <w:color w:val="auto"/>
          <w:sz w:val="20"/>
          <w:szCs w:val="20"/>
          <w:lang w:val="en"/>
        </w:rPr>
        <w:t xml:space="preserve">2 – </w:t>
      </w:r>
      <w:r>
        <w:rPr>
          <w:color w:val="auto"/>
          <w:sz w:val="20"/>
          <w:szCs w:val="20"/>
          <w:lang w:val="en"/>
        </w:rPr>
        <w:t>significant,</w:t>
      </w:r>
    </w:p>
    <w:p w14:paraId="7FF46243" w14:textId="77777777" w:rsidR="005903B5" w:rsidRPr="0093211F" w:rsidRDefault="005903B5" w:rsidP="0093211F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 w:rsidRPr="0093211F">
        <w:rPr>
          <w:color w:val="auto"/>
          <w:sz w:val="20"/>
          <w:szCs w:val="20"/>
          <w:lang w:val="en"/>
        </w:rPr>
        <w:t>1 – basic,</w:t>
      </w:r>
    </w:p>
    <w:p w14:paraId="1299C43A" w14:textId="77777777" w:rsidR="005903B5" w:rsidRDefault="005903B5"/>
    <w:sectPr w:rsidR="005903B5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11CE1714" w16cex:dateUtc="2021-11-17T12:12:17.851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11CAEA98" w16cid:durableId="11CE1714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B74250" w14:textId="77777777" w:rsidR="00AF3260" w:rsidRDefault="00AF3260" w:rsidP="002C0CA5">
      <w:pPr>
        <w:spacing w:line="240" w:lineRule="auto"/>
      </w:pPr>
      <w:r>
        <w:rPr>
          <w:lang w:val="en"/>
        </w:rPr>
        <w:separator/>
      </w:r>
    </w:p>
  </w:endnote>
  <w:endnote w:type="continuationSeparator" w:id="0">
    <w:p w14:paraId="33119A08" w14:textId="77777777" w:rsidR="00AF3260" w:rsidRDefault="00AF3260" w:rsidP="002C0CA5">
      <w:pPr>
        <w:spacing w:line="240" w:lineRule="auto"/>
      </w:pPr>
      <w:r>
        <w:rPr>
          <w:lang w:val="e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4FC835" w14:textId="77777777" w:rsidR="00AF3260" w:rsidRDefault="00AF3260" w:rsidP="002C0CA5">
      <w:pPr>
        <w:spacing w:line="240" w:lineRule="auto"/>
      </w:pPr>
      <w:r>
        <w:rPr>
          <w:lang w:val="en"/>
        </w:rPr>
        <w:separator/>
      </w:r>
    </w:p>
  </w:footnote>
  <w:footnote w:type="continuationSeparator" w:id="0">
    <w:p w14:paraId="34CA6B63" w14:textId="77777777" w:rsidR="00AF3260" w:rsidRDefault="00AF3260" w:rsidP="002C0CA5">
      <w:pPr>
        <w:spacing w:line="240" w:lineRule="auto"/>
      </w:pPr>
      <w:r>
        <w:rPr>
          <w:lang w:val="e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1F9"/>
    <w:rsid w:val="00021A86"/>
    <w:rsid w:val="0002386C"/>
    <w:rsid w:val="00024C9D"/>
    <w:rsid w:val="0005025D"/>
    <w:rsid w:val="000834BC"/>
    <w:rsid w:val="000B516F"/>
    <w:rsid w:val="000C4232"/>
    <w:rsid w:val="000C4ED9"/>
    <w:rsid w:val="000F4A99"/>
    <w:rsid w:val="0012460E"/>
    <w:rsid w:val="00125A97"/>
    <w:rsid w:val="001409DB"/>
    <w:rsid w:val="001B330B"/>
    <w:rsid w:val="001D42FF"/>
    <w:rsid w:val="001E1507"/>
    <w:rsid w:val="00207BBF"/>
    <w:rsid w:val="002114F6"/>
    <w:rsid w:val="002A2635"/>
    <w:rsid w:val="002C0CA5"/>
    <w:rsid w:val="002D3259"/>
    <w:rsid w:val="00326357"/>
    <w:rsid w:val="00341D25"/>
    <w:rsid w:val="00345D13"/>
    <w:rsid w:val="003502DB"/>
    <w:rsid w:val="0036131B"/>
    <w:rsid w:val="003666B8"/>
    <w:rsid w:val="00387646"/>
    <w:rsid w:val="003B680D"/>
    <w:rsid w:val="003C144B"/>
    <w:rsid w:val="00406EA3"/>
    <w:rsid w:val="00417454"/>
    <w:rsid w:val="00456A7D"/>
    <w:rsid w:val="004B7BA5"/>
    <w:rsid w:val="004B7E16"/>
    <w:rsid w:val="004C1878"/>
    <w:rsid w:val="004E647D"/>
    <w:rsid w:val="004F5168"/>
    <w:rsid w:val="005031F1"/>
    <w:rsid w:val="00554319"/>
    <w:rsid w:val="0056214B"/>
    <w:rsid w:val="005701A8"/>
    <w:rsid w:val="00582090"/>
    <w:rsid w:val="0058648C"/>
    <w:rsid w:val="005903B5"/>
    <w:rsid w:val="00616EE4"/>
    <w:rsid w:val="006478A0"/>
    <w:rsid w:val="006674DC"/>
    <w:rsid w:val="0069622A"/>
    <w:rsid w:val="006C2F8C"/>
    <w:rsid w:val="006C6631"/>
    <w:rsid w:val="006C766B"/>
    <w:rsid w:val="006E50C6"/>
    <w:rsid w:val="0072568B"/>
    <w:rsid w:val="00735F91"/>
    <w:rsid w:val="007D736E"/>
    <w:rsid w:val="0083726C"/>
    <w:rsid w:val="00860FAB"/>
    <w:rsid w:val="00874D33"/>
    <w:rsid w:val="00877DD8"/>
    <w:rsid w:val="008852D2"/>
    <w:rsid w:val="00893BB9"/>
    <w:rsid w:val="008C5679"/>
    <w:rsid w:val="008F4DC7"/>
    <w:rsid w:val="008F79A2"/>
    <w:rsid w:val="008F7E6F"/>
    <w:rsid w:val="0090100B"/>
    <w:rsid w:val="00925376"/>
    <w:rsid w:val="0093211F"/>
    <w:rsid w:val="0096246C"/>
    <w:rsid w:val="00965057"/>
    <w:rsid w:val="00965A2D"/>
    <w:rsid w:val="00966E0B"/>
    <w:rsid w:val="00974E61"/>
    <w:rsid w:val="009B21A4"/>
    <w:rsid w:val="009E71F1"/>
    <w:rsid w:val="00A07E13"/>
    <w:rsid w:val="00A43564"/>
    <w:rsid w:val="00A926C4"/>
    <w:rsid w:val="00A93BDF"/>
    <w:rsid w:val="00AF3260"/>
    <w:rsid w:val="00B211A6"/>
    <w:rsid w:val="00B2721F"/>
    <w:rsid w:val="00B3541F"/>
    <w:rsid w:val="00B52D6A"/>
    <w:rsid w:val="00B74DD3"/>
    <w:rsid w:val="00BF1071"/>
    <w:rsid w:val="00C120A0"/>
    <w:rsid w:val="00C71090"/>
    <w:rsid w:val="00C874C2"/>
    <w:rsid w:val="00CB186A"/>
    <w:rsid w:val="00CD0414"/>
    <w:rsid w:val="00D277D1"/>
    <w:rsid w:val="00D2789F"/>
    <w:rsid w:val="00D9649F"/>
    <w:rsid w:val="00DC6602"/>
    <w:rsid w:val="00E161BA"/>
    <w:rsid w:val="00E7281E"/>
    <w:rsid w:val="00E76E91"/>
    <w:rsid w:val="00EB7B89"/>
    <w:rsid w:val="00ED11F9"/>
    <w:rsid w:val="00EE4F54"/>
    <w:rsid w:val="00EE6234"/>
    <w:rsid w:val="00F16BE2"/>
    <w:rsid w:val="00F17173"/>
    <w:rsid w:val="00F52957"/>
    <w:rsid w:val="00F53B13"/>
    <w:rsid w:val="00F639E4"/>
    <w:rsid w:val="00F866E4"/>
    <w:rsid w:val="00FB2DB7"/>
    <w:rsid w:val="00FF2977"/>
    <w:rsid w:val="067568DB"/>
    <w:rsid w:val="0D1A2016"/>
    <w:rsid w:val="14204E99"/>
    <w:rsid w:val="1442664A"/>
    <w:rsid w:val="163E89BD"/>
    <w:rsid w:val="188C6DB8"/>
    <w:rsid w:val="1E488052"/>
    <w:rsid w:val="2453A057"/>
    <w:rsid w:val="28426D30"/>
    <w:rsid w:val="32089DF6"/>
    <w:rsid w:val="3522020C"/>
    <w:rsid w:val="368A561D"/>
    <w:rsid w:val="47CCCD79"/>
    <w:rsid w:val="56785F99"/>
    <w:rsid w:val="5C6753DD"/>
    <w:rsid w:val="5DD58F44"/>
    <w:rsid w:val="65778FDC"/>
    <w:rsid w:val="6BE6A510"/>
    <w:rsid w:val="749DD314"/>
    <w:rsid w:val="7642EE9D"/>
    <w:rsid w:val="7755F092"/>
    <w:rsid w:val="7992467D"/>
    <w:rsid w:val="7A8D9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548F530E"/>
  <w15:docId w15:val="{21E64120-AEEB-4BF5-BB7D-884F7CC82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11F9"/>
    <w:pPr>
      <w:spacing w:line="360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uiPriority w:val="99"/>
    <w:rsid w:val="0093211F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rsid w:val="00207BBF"/>
    <w:pPr>
      <w:spacing w:line="240" w:lineRule="auto"/>
    </w:pPr>
    <w:rPr>
      <w:rFonts w:ascii="Tahoma" w:hAnsi="Tahoma"/>
      <w:sz w:val="16"/>
      <w:szCs w:val="16"/>
      <w:lang w:eastAsia="ja-JP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207BBF"/>
    <w:rPr>
      <w:rFonts w:ascii="Tahoma" w:hAnsi="Tahoma" w:cs="Times New Roman"/>
      <w:sz w:val="16"/>
    </w:rPr>
  </w:style>
  <w:style w:type="paragraph" w:styleId="Nagwek">
    <w:name w:val="header"/>
    <w:basedOn w:val="Normalny"/>
    <w:link w:val="NagwekZnak"/>
    <w:uiPriority w:val="99"/>
    <w:rsid w:val="002C0CA5"/>
    <w:pPr>
      <w:tabs>
        <w:tab w:val="center" w:pos="4536"/>
        <w:tab w:val="right" w:pos="9072"/>
      </w:tabs>
      <w:spacing w:line="240" w:lineRule="auto"/>
    </w:pPr>
    <w:rPr>
      <w:sz w:val="20"/>
      <w:szCs w:val="20"/>
      <w:lang w:eastAsia="ja-JP"/>
    </w:rPr>
  </w:style>
  <w:style w:type="character" w:customStyle="1" w:styleId="NagwekZnak">
    <w:name w:val="Nagłówek Znak"/>
    <w:basedOn w:val="Domylnaczcionkaakapitu"/>
    <w:link w:val="Nagwek"/>
    <w:uiPriority w:val="99"/>
    <w:locked/>
    <w:rsid w:val="002C0CA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2C0CA5"/>
    <w:pPr>
      <w:tabs>
        <w:tab w:val="center" w:pos="4536"/>
        <w:tab w:val="right" w:pos="9072"/>
      </w:tabs>
      <w:spacing w:line="240" w:lineRule="auto"/>
    </w:pPr>
    <w:rPr>
      <w:sz w:val="20"/>
      <w:szCs w:val="20"/>
      <w:lang w:eastAsia="ja-JP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2C0CA5"/>
    <w:rPr>
      <w:rFonts w:cs="Times New Roman"/>
    </w:rPr>
  </w:style>
  <w:style w:type="character" w:styleId="Hipercze">
    <w:name w:val="Hyperlink"/>
    <w:basedOn w:val="Domylnaczcionkaakapitu"/>
    <w:uiPriority w:val="99"/>
    <w:unhideWhenUsed/>
    <w:rPr>
      <w:color w:val="0000FF" w:themeColor="hyperlink"/>
      <w:u w:val="single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036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bookcentral.proquest.com/lib/sggw-ebooks/detail.action?docID=846037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ebookcentral.proquest.com/lib/sggw-ebooks/detail.action?docID=821886" TargetMode="External"/><Relationship Id="rId12" Type="http://schemas.openxmlformats.org/officeDocument/2006/relationships/fontTable" Target="fontTable.xml"/><Relationship Id="Rbcd66b0437274511" Type="http://schemas.microsoft.com/office/2018/08/relationships/commentsExtensible" Target="commentsExtensi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isap.sejm.gov.pl/isap.nsf/DocDetails.xsp?id=WDU20091160975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doi.org/10.1017/S0007114516001616" TargetMode="External"/><Relationship Id="R0c3a842c5a87489f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openxmlformats.org/officeDocument/2006/relationships/hyperlink" Target="https://dairyprocessinghandbook.tetrapa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673</Words>
  <Characters>4554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Nazwa zajęć:</vt:lpstr>
    </vt:vector>
  </TitlesOfParts>
  <Company>Microsoft</Company>
  <LinksUpToDate>false</LinksUpToDate>
  <CharactersWithSpaces>5217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Nazwa zajęć:</dc:title>
  <dc:subject/>
  <dc:creator>Zbigniew Wagner</dc:creator>
  <cp:keywords/>
  <dc:description/>
  <cp:lastModifiedBy>Leszek Sieczko</cp:lastModifiedBy>
  <cp:revision>2</cp:revision>
  <cp:lastPrinted>2019-03-18T08:34:00Z</cp:lastPrinted>
  <dcterms:created xsi:type="dcterms:W3CDTF">2021-09-09T08:33:00Z</dcterms:created>
  <dcterms:modified xsi:type="dcterms:W3CDTF">2021-09-09T08:33:00Z</dcterms:modified>
</cp:coreProperties>
</file>