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ED11F9" w:rsidRDefault="00ED11F9" w:rsidP="00EC6420">
      <w:pPr>
        <w:spacing w:line="240" w:lineRule="auto"/>
        <w:rPr>
          <w:rFonts w:ascii="Times New Roman" w:hAnsi="Times New Roman" w:cs="Times New Roman"/>
          <w:b/>
          <w:bCs/>
          <w:color w:val="C0C0C0"/>
        </w:rPr>
      </w:pPr>
      <w:bookmarkStart w:id="0" w:name="_GoBack"/>
      <w:bookmarkEnd w:id="0"/>
    </w:p>
    <w:tbl>
      <w:tblPr>
        <w:tblpPr w:leftFromText="141" w:rightFromText="141" w:vertAnchor="text" w:horzAnchor="margin" w:tblpX="30" w:tblpY="128"/>
        <w:tblW w:w="10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63"/>
        <w:gridCol w:w="1455"/>
        <w:gridCol w:w="1096"/>
        <w:gridCol w:w="1276"/>
        <w:gridCol w:w="580"/>
        <w:gridCol w:w="979"/>
        <w:gridCol w:w="992"/>
        <w:gridCol w:w="709"/>
        <w:gridCol w:w="709"/>
        <w:gridCol w:w="443"/>
        <w:gridCol w:w="648"/>
        <w:gridCol w:w="720"/>
      </w:tblGrid>
      <w:tr w:rsidR="00CD0414" w:rsidRPr="00021A86" w14:paraId="46A428DA" w14:textId="77777777" w:rsidTr="615C8A6F">
        <w:trPr>
          <w:trHeight w:val="405"/>
        </w:trPr>
        <w:tc>
          <w:tcPr>
            <w:tcW w:w="2518" w:type="dxa"/>
            <w:gridSpan w:val="2"/>
            <w:tcBorders>
              <w:top w:val="single" w:sz="4" w:space="0" w:color="auto"/>
              <w:left w:val="single" w:sz="2" w:space="0" w:color="auto"/>
              <w:bottom w:val="single" w:sz="2" w:space="0" w:color="auto"/>
              <w:right w:val="single" w:sz="2" w:space="0" w:color="auto"/>
            </w:tcBorders>
            <w:vAlign w:val="center"/>
          </w:tcPr>
          <w:p w14:paraId="2090D397" w14:textId="77777777" w:rsidR="00CD0414" w:rsidRPr="00021A86" w:rsidRDefault="00CD0414" w:rsidP="00417454">
            <w:pPr>
              <w:spacing w:line="240" w:lineRule="auto"/>
              <w:rPr>
                <w:rFonts w:ascii="Times New Roman" w:hAnsi="Times New Roman" w:cs="Times New Roman"/>
                <w:bCs/>
                <w:color w:val="C0C0C0"/>
              </w:rPr>
            </w:pPr>
            <w:r w:rsidRPr="00021A86">
              <w:rPr>
                <w:sz w:val="20"/>
                <w:szCs w:val="20"/>
                <w:lang w:val="en"/>
              </w:rPr>
              <w:t xml:space="preserve">Class name: </w:t>
            </w:r>
          </w:p>
        </w:tc>
        <w:tc>
          <w:tcPr>
            <w:tcW w:w="6784" w:type="dxa"/>
            <w:gridSpan w:val="8"/>
            <w:tcBorders>
              <w:left w:val="single" w:sz="2" w:space="0" w:color="auto"/>
              <w:right w:val="single" w:sz="12" w:space="0" w:color="auto"/>
            </w:tcBorders>
            <w:vAlign w:val="center"/>
          </w:tcPr>
          <w:p w14:paraId="52F2171B" w14:textId="218DE3B7" w:rsidR="00CD0414" w:rsidRPr="007F50EC" w:rsidRDefault="4AB4729A" w:rsidP="00417454">
            <w:pPr>
              <w:spacing w:line="240" w:lineRule="auto"/>
              <w:rPr>
                <w:sz w:val="20"/>
                <w:szCs w:val="20"/>
                <w:vertAlign w:val="superscript"/>
                <w:lang w:val="en-GB"/>
              </w:rPr>
            </w:pPr>
            <w:r w:rsidRPr="3D7A9819">
              <w:rPr>
                <w:sz w:val="20"/>
                <w:szCs w:val="20"/>
                <w:lang w:val="en"/>
              </w:rPr>
              <w:t>E</w:t>
            </w:r>
            <w:r w:rsidR="2CA2E726" w:rsidRPr="3D7A9819">
              <w:rPr>
                <w:sz w:val="20"/>
                <w:szCs w:val="20"/>
                <w:lang w:val="en"/>
              </w:rPr>
              <w:t>cono</w:t>
            </w:r>
            <w:r w:rsidR="6B09F7D9" w:rsidRPr="3D7A9819">
              <w:rPr>
                <w:sz w:val="20"/>
                <w:szCs w:val="20"/>
                <w:lang w:val="en"/>
              </w:rPr>
              <w:t>mics</w:t>
            </w:r>
            <w:r w:rsidR="2CA2E726" w:rsidRPr="3D7A9819">
              <w:rPr>
                <w:sz w:val="20"/>
                <w:szCs w:val="20"/>
                <w:lang w:val="en"/>
              </w:rPr>
              <w:t xml:space="preserve"> and organization of organic farms</w:t>
            </w:r>
          </w:p>
        </w:tc>
        <w:tc>
          <w:tcPr>
            <w:tcW w:w="648"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3925AF48" w14:textId="77777777" w:rsidR="00CD0414" w:rsidRPr="00021A86" w:rsidRDefault="00CD0414" w:rsidP="00417454">
            <w:pPr>
              <w:spacing w:line="240" w:lineRule="auto"/>
              <w:rPr>
                <w:bCs/>
                <w:sz w:val="20"/>
                <w:szCs w:val="20"/>
              </w:rPr>
            </w:pPr>
            <w:r w:rsidRPr="00021A86">
              <w:rPr>
                <w:bCs/>
                <w:sz w:val="20"/>
                <w:szCs w:val="20"/>
                <w:lang w:val="en"/>
              </w:rPr>
              <w:t>ECTS</w:t>
            </w:r>
          </w:p>
        </w:tc>
        <w:tc>
          <w:tcPr>
            <w:tcW w:w="720"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14:paraId="5FCD5EC4" w14:textId="77777777" w:rsidR="00CD0414" w:rsidRPr="000D558A" w:rsidRDefault="00B4225A" w:rsidP="000D558A">
            <w:pPr>
              <w:spacing w:line="240" w:lineRule="auto"/>
              <w:jc w:val="center"/>
              <w:rPr>
                <w:b/>
                <w:bCs/>
                <w:sz w:val="20"/>
                <w:szCs w:val="20"/>
              </w:rPr>
            </w:pPr>
            <w:r>
              <w:rPr>
                <w:b/>
                <w:bCs/>
                <w:sz w:val="20"/>
                <w:szCs w:val="20"/>
                <w:lang w:val="en"/>
              </w:rPr>
              <w:t>3</w:t>
            </w:r>
          </w:p>
        </w:tc>
      </w:tr>
      <w:tr w:rsidR="00CD0414" w:rsidRPr="002E633F" w14:paraId="43D3A06A" w14:textId="77777777" w:rsidTr="615C8A6F">
        <w:trPr>
          <w:trHeight w:val="340"/>
        </w:trPr>
        <w:tc>
          <w:tcPr>
            <w:tcW w:w="2518" w:type="dxa"/>
            <w:gridSpan w:val="2"/>
            <w:tcBorders>
              <w:top w:val="single" w:sz="2" w:space="0" w:color="auto"/>
              <w:bottom w:val="single" w:sz="4" w:space="0" w:color="auto"/>
            </w:tcBorders>
            <w:vAlign w:val="center"/>
          </w:tcPr>
          <w:p w14:paraId="67BCD696" w14:textId="77777777" w:rsidR="00CD0414" w:rsidRPr="007F50EC" w:rsidRDefault="009B21A4" w:rsidP="009B21A4">
            <w:pPr>
              <w:tabs>
                <w:tab w:val="left" w:pos="6592"/>
              </w:tabs>
              <w:spacing w:line="240" w:lineRule="auto"/>
              <w:rPr>
                <w:sz w:val="16"/>
                <w:szCs w:val="16"/>
                <w:lang w:val="en-GB"/>
              </w:rPr>
            </w:pPr>
            <w:r w:rsidRPr="00021A86">
              <w:rPr>
                <w:sz w:val="16"/>
                <w:szCs w:val="16"/>
                <w:lang w:val="en"/>
              </w:rPr>
              <w:t>Name of classes in English:</w:t>
            </w:r>
          </w:p>
        </w:tc>
        <w:tc>
          <w:tcPr>
            <w:tcW w:w="8152" w:type="dxa"/>
            <w:gridSpan w:val="10"/>
            <w:tcBorders>
              <w:bottom w:val="single" w:sz="4" w:space="0" w:color="auto"/>
            </w:tcBorders>
            <w:vAlign w:val="center"/>
          </w:tcPr>
          <w:p w14:paraId="7227AEEF" w14:textId="4A8881EF" w:rsidR="00CD0414" w:rsidRPr="007F50EC" w:rsidRDefault="2BB4A6B1" w:rsidP="3D7A9819">
            <w:pPr>
              <w:spacing w:line="240" w:lineRule="auto"/>
              <w:rPr>
                <w:sz w:val="20"/>
                <w:szCs w:val="20"/>
                <w:vertAlign w:val="superscript"/>
                <w:lang w:val="en-GB"/>
              </w:rPr>
            </w:pPr>
            <w:r w:rsidRPr="3D7A9819">
              <w:rPr>
                <w:sz w:val="20"/>
                <w:szCs w:val="20"/>
                <w:lang w:val="en"/>
              </w:rPr>
              <w:t>Economics and organization of organic farms</w:t>
            </w:r>
          </w:p>
        </w:tc>
      </w:tr>
      <w:tr w:rsidR="00B4225A" w:rsidRPr="002E633F" w14:paraId="712047DC" w14:textId="77777777" w:rsidTr="615C8A6F">
        <w:trPr>
          <w:trHeight w:val="340"/>
        </w:trPr>
        <w:tc>
          <w:tcPr>
            <w:tcW w:w="2518" w:type="dxa"/>
            <w:gridSpan w:val="2"/>
            <w:tcBorders>
              <w:bottom w:val="single" w:sz="4" w:space="0" w:color="auto"/>
            </w:tcBorders>
            <w:vAlign w:val="center"/>
          </w:tcPr>
          <w:p w14:paraId="4A278D80" w14:textId="77777777" w:rsidR="00B4225A" w:rsidRPr="007F50EC" w:rsidRDefault="00B4225A" w:rsidP="00B4225A">
            <w:pPr>
              <w:spacing w:line="240" w:lineRule="auto"/>
              <w:rPr>
                <w:sz w:val="16"/>
                <w:szCs w:val="16"/>
                <w:lang w:val="en-GB"/>
              </w:rPr>
            </w:pPr>
            <w:r w:rsidRPr="00021A86">
              <w:rPr>
                <w:sz w:val="16"/>
                <w:szCs w:val="16"/>
                <w:lang w:val="en"/>
              </w:rPr>
              <w:t>Classes for the field of study:</w:t>
            </w:r>
          </w:p>
        </w:tc>
        <w:tc>
          <w:tcPr>
            <w:tcW w:w="8152" w:type="dxa"/>
            <w:gridSpan w:val="10"/>
            <w:tcBorders>
              <w:bottom w:val="single" w:sz="4" w:space="0" w:color="auto"/>
            </w:tcBorders>
            <w:shd w:val="clear" w:color="auto" w:fill="auto"/>
            <w:vAlign w:val="center"/>
          </w:tcPr>
          <w:p w14:paraId="7DBB5FE8" w14:textId="77777777" w:rsidR="00B4225A" w:rsidRPr="007F50EC" w:rsidRDefault="002E633F" w:rsidP="00B4225A">
            <w:pPr>
              <w:spacing w:line="240" w:lineRule="auto"/>
              <w:rPr>
                <w:rFonts w:ascii="Arial" w:hAnsi="Arial" w:cs="Arial"/>
                <w:sz w:val="16"/>
                <w:szCs w:val="16"/>
                <w:lang w:val="en-GB"/>
              </w:rPr>
            </w:pPr>
            <w:r w:rsidRPr="002E633F">
              <w:rPr>
                <w:rFonts w:ascii="Arial" w:hAnsi="Arial" w:cs="Arial"/>
                <w:sz w:val="16"/>
                <w:szCs w:val="16"/>
                <w:lang w:val="en-GB"/>
              </w:rPr>
              <w:t>Organic Agriculture and Food Production</w:t>
            </w:r>
          </w:p>
        </w:tc>
      </w:tr>
      <w:tr w:rsidR="00CD0414" w:rsidRPr="002E633F" w14:paraId="0A37501D" w14:textId="77777777" w:rsidTr="615C8A6F">
        <w:trPr>
          <w:trHeight w:val="227"/>
        </w:trPr>
        <w:tc>
          <w:tcPr>
            <w:tcW w:w="2518" w:type="dxa"/>
            <w:gridSpan w:val="2"/>
            <w:tcBorders>
              <w:top w:val="single" w:sz="4" w:space="0" w:color="auto"/>
              <w:left w:val="nil"/>
              <w:bottom w:val="single" w:sz="4" w:space="0" w:color="auto"/>
              <w:right w:val="nil"/>
            </w:tcBorders>
            <w:vAlign w:val="center"/>
          </w:tcPr>
          <w:p w14:paraId="5DAB6C7B" w14:textId="77777777" w:rsidR="00CD0414" w:rsidRPr="007F50EC" w:rsidRDefault="00CD0414" w:rsidP="00CD0414">
            <w:pPr>
              <w:spacing w:line="240" w:lineRule="auto"/>
              <w:rPr>
                <w:sz w:val="16"/>
                <w:szCs w:val="16"/>
                <w:lang w:val="en-GB"/>
              </w:rPr>
            </w:pPr>
          </w:p>
        </w:tc>
        <w:tc>
          <w:tcPr>
            <w:tcW w:w="8152" w:type="dxa"/>
            <w:gridSpan w:val="10"/>
            <w:tcBorders>
              <w:top w:val="single" w:sz="4" w:space="0" w:color="auto"/>
              <w:left w:val="nil"/>
              <w:bottom w:val="single" w:sz="4" w:space="0" w:color="auto"/>
              <w:right w:val="nil"/>
            </w:tcBorders>
            <w:shd w:val="clear" w:color="auto" w:fill="auto"/>
            <w:vAlign w:val="center"/>
          </w:tcPr>
          <w:p w14:paraId="02EB378F" w14:textId="77777777" w:rsidR="00CD0414" w:rsidRPr="007F50EC" w:rsidRDefault="00CD0414" w:rsidP="00CD0414">
            <w:pPr>
              <w:spacing w:line="240" w:lineRule="auto"/>
              <w:rPr>
                <w:sz w:val="16"/>
                <w:szCs w:val="16"/>
                <w:lang w:val="en-GB"/>
              </w:rPr>
            </w:pPr>
          </w:p>
        </w:tc>
      </w:tr>
      <w:tr w:rsidR="00207BBF" w:rsidRPr="00021A86" w14:paraId="3A93616A" w14:textId="77777777" w:rsidTr="615C8A6F">
        <w:trPr>
          <w:trHeight w:val="303"/>
        </w:trPr>
        <w:tc>
          <w:tcPr>
            <w:tcW w:w="2518" w:type="dxa"/>
            <w:gridSpan w:val="2"/>
            <w:tcBorders>
              <w:top w:val="single" w:sz="4" w:space="0" w:color="auto"/>
              <w:left w:val="single" w:sz="4" w:space="0" w:color="auto"/>
              <w:bottom w:val="single" w:sz="4" w:space="0" w:color="auto"/>
              <w:right w:val="nil"/>
            </w:tcBorders>
            <w:shd w:val="clear" w:color="auto" w:fill="F2F2F2" w:themeFill="background1" w:themeFillShade="F2"/>
          </w:tcPr>
          <w:p w14:paraId="336C48C7" w14:textId="77777777" w:rsidR="00207BBF" w:rsidRPr="000D558A" w:rsidRDefault="00207BBF" w:rsidP="00965A2D">
            <w:pPr>
              <w:spacing w:line="240" w:lineRule="auto"/>
              <w:jc w:val="right"/>
              <w:rPr>
                <w:sz w:val="16"/>
                <w:szCs w:val="16"/>
              </w:rPr>
            </w:pPr>
            <w:r w:rsidRPr="000D558A">
              <w:rPr>
                <w:sz w:val="16"/>
                <w:szCs w:val="16"/>
                <w:lang w:val="en"/>
              </w:rPr>
              <w:t>Language of instruction:</w:t>
            </w:r>
          </w:p>
        </w:tc>
        <w:tc>
          <w:tcPr>
            <w:tcW w:w="3931" w:type="dxa"/>
            <w:gridSpan w:val="4"/>
            <w:tcBorders>
              <w:top w:val="single" w:sz="4" w:space="0" w:color="auto"/>
              <w:left w:val="nil"/>
              <w:bottom w:val="single" w:sz="4" w:space="0" w:color="auto"/>
              <w:right w:val="single" w:sz="4" w:space="0" w:color="auto"/>
            </w:tcBorders>
            <w:shd w:val="clear" w:color="auto" w:fill="F2F2F2" w:themeFill="background1" w:themeFillShade="F2"/>
          </w:tcPr>
          <w:p w14:paraId="5EA1371E" w14:textId="77777777" w:rsidR="00207BBF" w:rsidRPr="00021A86" w:rsidRDefault="007F50EC" w:rsidP="006C766B">
            <w:pPr>
              <w:spacing w:line="240" w:lineRule="auto"/>
              <w:rPr>
                <w:sz w:val="16"/>
                <w:szCs w:val="16"/>
              </w:rPr>
            </w:pPr>
            <w:r>
              <w:rPr>
                <w:sz w:val="16"/>
                <w:szCs w:val="16"/>
                <w:lang w:val="en"/>
              </w:rPr>
              <w:t xml:space="preserve">English </w:t>
            </w:r>
          </w:p>
        </w:tc>
        <w:tc>
          <w:tcPr>
            <w:tcW w:w="2410" w:type="dxa"/>
            <w:gridSpan w:val="3"/>
            <w:tcBorders>
              <w:top w:val="single" w:sz="4" w:space="0" w:color="auto"/>
              <w:left w:val="single" w:sz="4" w:space="0" w:color="auto"/>
              <w:bottom w:val="single" w:sz="4" w:space="0" w:color="auto"/>
              <w:right w:val="nil"/>
            </w:tcBorders>
            <w:shd w:val="clear" w:color="auto" w:fill="F2F2F2" w:themeFill="background1" w:themeFillShade="F2"/>
          </w:tcPr>
          <w:p w14:paraId="65E3DFD5" w14:textId="77777777" w:rsidR="00207BBF" w:rsidRPr="00021A86" w:rsidRDefault="00207BBF" w:rsidP="00965A2D">
            <w:pPr>
              <w:spacing w:line="240" w:lineRule="auto"/>
              <w:jc w:val="right"/>
              <w:rPr>
                <w:bCs/>
                <w:sz w:val="16"/>
                <w:szCs w:val="16"/>
              </w:rPr>
            </w:pPr>
            <w:r w:rsidRPr="00021A86">
              <w:rPr>
                <w:bCs/>
                <w:sz w:val="16"/>
                <w:szCs w:val="16"/>
                <w:lang w:val="en"/>
              </w:rPr>
              <w:t>Level of study:</w:t>
            </w:r>
          </w:p>
        </w:tc>
        <w:tc>
          <w:tcPr>
            <w:tcW w:w="1811" w:type="dxa"/>
            <w:gridSpan w:val="3"/>
            <w:tcBorders>
              <w:top w:val="single" w:sz="4" w:space="0" w:color="auto"/>
              <w:left w:val="nil"/>
              <w:bottom w:val="single" w:sz="4" w:space="0" w:color="auto"/>
            </w:tcBorders>
            <w:shd w:val="clear" w:color="auto" w:fill="F2F2F2" w:themeFill="background1" w:themeFillShade="F2"/>
          </w:tcPr>
          <w:p w14:paraId="2906B3E5" w14:textId="77777777" w:rsidR="00207BBF" w:rsidRPr="00021A86" w:rsidRDefault="00C414BC" w:rsidP="00207BBF">
            <w:pPr>
              <w:spacing w:line="240" w:lineRule="auto"/>
              <w:rPr>
                <w:sz w:val="16"/>
                <w:szCs w:val="16"/>
              </w:rPr>
            </w:pPr>
            <w:r>
              <w:rPr>
                <w:sz w:val="16"/>
                <w:szCs w:val="16"/>
                <w:lang w:val="en"/>
              </w:rPr>
              <w:t>I</w:t>
            </w:r>
          </w:p>
        </w:tc>
      </w:tr>
      <w:tr w:rsidR="006004FB" w:rsidRPr="002E633F" w14:paraId="4E643AED" w14:textId="77777777" w:rsidTr="615C8A6F">
        <w:trPr>
          <w:trHeight w:val="445"/>
        </w:trPr>
        <w:tc>
          <w:tcPr>
            <w:tcW w:w="1063" w:type="dxa"/>
            <w:tcBorders>
              <w:top w:val="single" w:sz="4" w:space="0" w:color="auto"/>
              <w:left w:val="single" w:sz="4" w:space="0" w:color="auto"/>
              <w:bottom w:val="single" w:sz="4" w:space="0" w:color="auto"/>
              <w:right w:val="nil"/>
            </w:tcBorders>
            <w:shd w:val="clear" w:color="auto" w:fill="F2F2F2" w:themeFill="background1" w:themeFillShade="F2"/>
          </w:tcPr>
          <w:p w14:paraId="7048DCF2" w14:textId="77777777" w:rsidR="006004FB" w:rsidRPr="000D558A" w:rsidRDefault="006004FB" w:rsidP="006004FB">
            <w:pPr>
              <w:spacing w:line="240" w:lineRule="auto"/>
              <w:jc w:val="right"/>
              <w:rPr>
                <w:sz w:val="16"/>
                <w:szCs w:val="16"/>
              </w:rPr>
            </w:pPr>
            <w:r w:rsidRPr="000D558A">
              <w:rPr>
                <w:sz w:val="16"/>
                <w:szCs w:val="16"/>
                <w:lang w:val="en"/>
              </w:rPr>
              <w:t xml:space="preserve">Form of study: </w:t>
            </w:r>
          </w:p>
        </w:tc>
        <w:tc>
          <w:tcPr>
            <w:tcW w:w="1455" w:type="dxa"/>
            <w:tcBorders>
              <w:top w:val="single" w:sz="4" w:space="0" w:color="auto"/>
              <w:left w:val="nil"/>
              <w:bottom w:val="single" w:sz="4" w:space="0" w:color="auto"/>
              <w:right w:val="single" w:sz="4" w:space="0" w:color="auto"/>
            </w:tcBorders>
            <w:shd w:val="clear" w:color="auto" w:fill="F2F2F2" w:themeFill="background1" w:themeFillShade="F2"/>
          </w:tcPr>
          <w:p w14:paraId="55901C47" w14:textId="77777777" w:rsidR="006004FB" w:rsidRPr="000D558A" w:rsidRDefault="00B9078E" w:rsidP="006004FB">
            <w:pPr>
              <w:spacing w:line="240" w:lineRule="auto"/>
              <w:rPr>
                <w:sz w:val="16"/>
                <w:szCs w:val="16"/>
              </w:rPr>
            </w:pPr>
            <w:sdt>
              <w:sdtPr>
                <w:rPr>
                  <w:sz w:val="16"/>
                  <w:szCs w:val="16"/>
                </w:rPr>
                <w:id w:val="-1627462145"/>
              </w:sdtPr>
              <w:sdtEndPr/>
              <w:sdtContent>
                <w:r w:rsidR="008254AB">
                  <w:rPr>
                    <w:sz w:val="16"/>
                    <w:szCs w:val="16"/>
                    <w:lang w:val="en"/>
                  </w:rPr>
                  <w:t>☒</w:t>
                </w:r>
              </w:sdtContent>
            </w:sdt>
            <w:r w:rsidR="006004FB" w:rsidRPr="000D558A">
              <w:rPr>
                <w:sz w:val="16"/>
                <w:szCs w:val="16"/>
                <w:lang w:val="en"/>
              </w:rPr>
              <w:t xml:space="preserve"> Stationary</w:t>
            </w:r>
          </w:p>
          <w:p w14:paraId="3F396EDF" w14:textId="77777777" w:rsidR="006004FB" w:rsidRPr="000D558A" w:rsidRDefault="00B9078E" w:rsidP="000D558A">
            <w:pPr>
              <w:spacing w:line="240" w:lineRule="auto"/>
              <w:rPr>
                <w:sz w:val="16"/>
                <w:szCs w:val="16"/>
              </w:rPr>
            </w:pPr>
            <w:sdt>
              <w:sdtPr>
                <w:rPr>
                  <w:sz w:val="16"/>
                  <w:szCs w:val="16"/>
                </w:rPr>
                <w:id w:val="1730958058"/>
              </w:sdtPr>
              <w:sdtEndPr/>
              <w:sdtContent>
                <w:r w:rsidR="008254AB">
                  <w:rPr>
                    <w:sz w:val="16"/>
                    <w:szCs w:val="16"/>
                    <w:lang w:val="en"/>
                  </w:rPr>
                  <w:t>☐</w:t>
                </w:r>
              </w:sdtContent>
            </w:sdt>
            <w:r w:rsidR="006004FB" w:rsidRPr="000D558A">
              <w:rPr>
                <w:sz w:val="16"/>
                <w:szCs w:val="16"/>
                <w:lang w:val="en"/>
              </w:rPr>
              <w:t xml:space="preserve"> part-time</w:t>
            </w:r>
          </w:p>
        </w:tc>
        <w:tc>
          <w:tcPr>
            <w:tcW w:w="1096" w:type="dxa"/>
            <w:tcBorders>
              <w:top w:val="single" w:sz="4" w:space="0" w:color="auto"/>
              <w:left w:val="single" w:sz="4" w:space="0" w:color="auto"/>
              <w:bottom w:val="single" w:sz="4" w:space="0" w:color="auto"/>
              <w:right w:val="nil"/>
            </w:tcBorders>
            <w:shd w:val="clear" w:color="auto" w:fill="F2F2F2" w:themeFill="background1" w:themeFillShade="F2"/>
            <w:vAlign w:val="center"/>
          </w:tcPr>
          <w:p w14:paraId="66BD9D6A" w14:textId="77777777" w:rsidR="006004FB" w:rsidRPr="00CD0414" w:rsidRDefault="006004FB" w:rsidP="006004FB">
            <w:pPr>
              <w:spacing w:line="240" w:lineRule="auto"/>
              <w:rPr>
                <w:sz w:val="16"/>
                <w:szCs w:val="16"/>
                <w:vertAlign w:val="superscript"/>
              </w:rPr>
            </w:pPr>
            <w:r w:rsidRPr="00CD0414">
              <w:rPr>
                <w:sz w:val="16"/>
                <w:szCs w:val="16"/>
                <w:lang w:val="en"/>
              </w:rPr>
              <w:t>Class status:</w:t>
            </w:r>
          </w:p>
        </w:tc>
        <w:tc>
          <w:tcPr>
            <w:tcW w:w="1276" w:type="dxa"/>
            <w:tcBorders>
              <w:top w:val="single" w:sz="4" w:space="0" w:color="auto"/>
              <w:left w:val="nil"/>
              <w:bottom w:val="single" w:sz="4" w:space="0" w:color="auto"/>
              <w:right w:val="nil"/>
            </w:tcBorders>
            <w:shd w:val="clear" w:color="auto" w:fill="F2F2F2" w:themeFill="background1" w:themeFillShade="F2"/>
          </w:tcPr>
          <w:p w14:paraId="1A051262" w14:textId="77777777" w:rsidR="006004FB" w:rsidRPr="00CD0414" w:rsidRDefault="00B9078E" w:rsidP="006004FB">
            <w:pPr>
              <w:spacing w:line="240" w:lineRule="auto"/>
              <w:rPr>
                <w:bCs/>
                <w:sz w:val="16"/>
                <w:szCs w:val="16"/>
              </w:rPr>
            </w:pPr>
            <w:sdt>
              <w:sdtPr>
                <w:rPr>
                  <w:sz w:val="16"/>
                  <w:szCs w:val="16"/>
                </w:rPr>
                <w:id w:val="-391497198"/>
              </w:sdtPr>
              <w:sdtEndPr/>
              <w:sdtContent>
                <w:r w:rsidR="006004FB" w:rsidRPr="00411D90">
                  <w:rPr>
                    <w:sz w:val="16"/>
                    <w:szCs w:val="16"/>
                    <w:lang w:val="en"/>
                  </w:rPr>
                  <w:t>☐</w:t>
                </w:r>
              </w:sdtContent>
            </w:sdt>
            <w:r w:rsidR="006004FB" w:rsidRPr="00CD0414">
              <w:rPr>
                <w:sz w:val="16"/>
                <w:szCs w:val="16"/>
                <w:lang w:val="en"/>
              </w:rPr>
              <w:t xml:space="preserve"> </w:t>
            </w:r>
            <w:r w:rsidR="007F50EC">
              <w:rPr>
                <w:sz w:val="16"/>
                <w:szCs w:val="16"/>
                <w:lang w:val="en"/>
              </w:rPr>
              <w:t>basic</w:t>
            </w:r>
          </w:p>
          <w:p w14:paraId="11CCF5C4" w14:textId="77777777" w:rsidR="006004FB" w:rsidRPr="00CD0414" w:rsidRDefault="00B9078E" w:rsidP="006004FB">
            <w:pPr>
              <w:spacing w:line="240" w:lineRule="auto"/>
              <w:rPr>
                <w:bCs/>
                <w:sz w:val="16"/>
                <w:szCs w:val="16"/>
              </w:rPr>
            </w:pPr>
            <w:sdt>
              <w:sdtPr>
                <w:rPr>
                  <w:sz w:val="16"/>
                  <w:szCs w:val="16"/>
                </w:rPr>
                <w:id w:val="1852450061"/>
              </w:sdtPr>
              <w:sdtEndPr/>
              <w:sdtContent>
                <w:r w:rsidR="006004FB">
                  <w:rPr>
                    <w:sz w:val="16"/>
                    <w:szCs w:val="16"/>
                    <w:lang w:val="en"/>
                  </w:rPr>
                  <w:t>☒</w:t>
                </w:r>
              </w:sdtContent>
            </w:sdt>
            <w:r w:rsidR="006004FB" w:rsidRPr="00CD0414">
              <w:rPr>
                <w:bCs/>
                <w:sz w:val="16"/>
                <w:szCs w:val="16"/>
                <w:lang w:val="en"/>
              </w:rPr>
              <w:t xml:space="preserve"> Directional</w:t>
            </w:r>
          </w:p>
        </w:tc>
        <w:tc>
          <w:tcPr>
            <w:tcW w:w="1559" w:type="dxa"/>
            <w:gridSpan w:val="2"/>
            <w:tcBorders>
              <w:top w:val="single" w:sz="4" w:space="0" w:color="auto"/>
              <w:left w:val="nil"/>
              <w:bottom w:val="single" w:sz="4" w:space="0" w:color="auto"/>
              <w:right w:val="single" w:sz="4" w:space="0" w:color="auto"/>
            </w:tcBorders>
            <w:shd w:val="clear" w:color="auto" w:fill="F2F2F2" w:themeFill="background1" w:themeFillShade="F2"/>
          </w:tcPr>
          <w:p w14:paraId="511605C2" w14:textId="77777777" w:rsidR="006004FB" w:rsidRPr="00CD0414" w:rsidRDefault="00B9078E" w:rsidP="006004FB">
            <w:pPr>
              <w:spacing w:line="240" w:lineRule="auto"/>
              <w:rPr>
                <w:bCs/>
                <w:sz w:val="16"/>
                <w:szCs w:val="16"/>
              </w:rPr>
            </w:pPr>
            <w:sdt>
              <w:sdtPr>
                <w:rPr>
                  <w:sz w:val="16"/>
                  <w:szCs w:val="16"/>
                </w:rPr>
                <w:id w:val="-137035129"/>
              </w:sdtPr>
              <w:sdtEndPr/>
              <w:sdtContent>
                <w:r w:rsidR="006004FB">
                  <w:rPr>
                    <w:sz w:val="16"/>
                    <w:szCs w:val="16"/>
                    <w:lang w:val="en"/>
                  </w:rPr>
                  <w:t>☒</w:t>
                </w:r>
              </w:sdtContent>
            </w:sdt>
            <w:r w:rsidR="006004FB" w:rsidRPr="00CD0414">
              <w:rPr>
                <w:bCs/>
                <w:sz w:val="16"/>
                <w:szCs w:val="16"/>
                <w:lang w:val="en"/>
              </w:rPr>
              <w:t xml:space="preserve"> Mandatory </w:t>
            </w:r>
          </w:p>
          <w:p w14:paraId="43629EFA" w14:textId="77777777" w:rsidR="006004FB" w:rsidRPr="00207BBF" w:rsidRDefault="00B9078E" w:rsidP="006004FB">
            <w:pPr>
              <w:spacing w:line="240" w:lineRule="auto"/>
              <w:rPr>
                <w:sz w:val="20"/>
                <w:szCs w:val="16"/>
              </w:rPr>
            </w:pPr>
            <w:sdt>
              <w:sdtPr>
                <w:rPr>
                  <w:sz w:val="16"/>
                  <w:szCs w:val="16"/>
                </w:rPr>
                <w:id w:val="1434553496"/>
              </w:sdtPr>
              <w:sdtEndPr/>
              <w:sdtContent>
                <w:r w:rsidR="006004FB" w:rsidRPr="00411D90">
                  <w:rPr>
                    <w:sz w:val="16"/>
                    <w:szCs w:val="16"/>
                    <w:lang w:val="en"/>
                  </w:rPr>
                  <w:t>☐</w:t>
                </w:r>
              </w:sdtContent>
            </w:sdt>
            <w:r w:rsidR="006004FB" w:rsidRPr="00CD0414">
              <w:rPr>
                <w:bCs/>
                <w:sz w:val="16"/>
                <w:szCs w:val="16"/>
                <w:lang w:val="en"/>
              </w:rPr>
              <w:t xml:space="preserve"> to choose from</w:t>
            </w:r>
          </w:p>
        </w:tc>
        <w:tc>
          <w:tcPr>
            <w:tcW w:w="2410" w:type="dxa"/>
            <w:gridSpan w:val="3"/>
            <w:tcBorders>
              <w:top w:val="single" w:sz="4" w:space="0" w:color="auto"/>
              <w:left w:val="single" w:sz="4" w:space="0" w:color="auto"/>
              <w:bottom w:val="single" w:sz="4" w:space="0" w:color="auto"/>
              <w:right w:val="nil"/>
            </w:tcBorders>
            <w:shd w:val="clear" w:color="auto" w:fill="F2F2F2" w:themeFill="background1" w:themeFillShade="F2"/>
            <w:vAlign w:val="center"/>
          </w:tcPr>
          <w:p w14:paraId="6AF6727A" w14:textId="77777777" w:rsidR="006004FB" w:rsidRPr="007F50EC" w:rsidRDefault="006004FB" w:rsidP="00DF674C">
            <w:pPr>
              <w:spacing w:line="240" w:lineRule="auto"/>
              <w:rPr>
                <w:bCs/>
                <w:sz w:val="16"/>
                <w:szCs w:val="16"/>
              </w:rPr>
            </w:pPr>
            <w:r w:rsidRPr="007F50EC">
              <w:rPr>
                <w:bCs/>
                <w:sz w:val="16"/>
                <w:szCs w:val="16"/>
                <w:lang w:val="en"/>
              </w:rPr>
              <w:t xml:space="preserve">Semester number: </w:t>
            </w:r>
            <w:r w:rsidR="00DF674C" w:rsidRPr="007F50EC">
              <w:rPr>
                <w:bCs/>
                <w:sz w:val="16"/>
                <w:szCs w:val="16"/>
                <w:lang w:val="en"/>
              </w:rPr>
              <w:t>5</w:t>
            </w:r>
          </w:p>
        </w:tc>
        <w:tc>
          <w:tcPr>
            <w:tcW w:w="1811" w:type="dxa"/>
            <w:gridSpan w:val="3"/>
            <w:tcBorders>
              <w:top w:val="single" w:sz="4" w:space="0" w:color="auto"/>
              <w:left w:val="nil"/>
              <w:bottom w:val="single" w:sz="4" w:space="0" w:color="auto"/>
            </w:tcBorders>
            <w:shd w:val="clear" w:color="auto" w:fill="F2F2F2" w:themeFill="background1" w:themeFillShade="F2"/>
          </w:tcPr>
          <w:p w14:paraId="1FCF4331" w14:textId="77777777" w:rsidR="006004FB" w:rsidRPr="007F50EC" w:rsidRDefault="00B9078E" w:rsidP="00DF674C">
            <w:pPr>
              <w:spacing w:line="240" w:lineRule="auto"/>
              <w:rPr>
                <w:bCs/>
                <w:sz w:val="16"/>
                <w:szCs w:val="16"/>
                <w:lang w:val="en-GB"/>
              </w:rPr>
            </w:pPr>
            <w:sdt>
              <w:sdtPr>
                <w:rPr>
                  <w:sz w:val="16"/>
                  <w:szCs w:val="16"/>
                </w:rPr>
                <w:id w:val="-1669700147"/>
              </w:sdtPr>
              <w:sdtEndPr/>
              <w:sdtContent>
                <w:r w:rsidR="007F50EC" w:rsidRPr="007F50EC">
                  <w:rPr>
                    <w:sz w:val="16"/>
                    <w:szCs w:val="16"/>
                    <w:lang w:val="en"/>
                  </w:rPr>
                  <w:t>X</w:t>
                </w:r>
                <w:r w:rsidR="007F50EC">
                  <w:rPr>
                    <w:sz w:val="16"/>
                    <w:szCs w:val="16"/>
                    <w:lang w:val="en"/>
                  </w:rPr>
                  <w:t xml:space="preserve"> </w:t>
                </w:r>
              </w:sdtContent>
            </w:sdt>
            <w:r w:rsidR="006004FB" w:rsidRPr="007F50EC">
              <w:rPr>
                <w:bCs/>
                <w:sz w:val="16"/>
                <w:szCs w:val="16"/>
                <w:lang w:val="en"/>
              </w:rPr>
              <w:t>winter</w:t>
            </w:r>
            <w:r w:rsidR="001C543E" w:rsidRPr="007F50EC">
              <w:rPr>
                <w:sz w:val="16"/>
                <w:szCs w:val="16"/>
                <w:lang w:val="en"/>
              </w:rPr>
              <w:t xml:space="preserve"> semester </w:t>
            </w:r>
            <w:r w:rsidR="006004FB" w:rsidRPr="007F50EC">
              <w:rPr>
                <w:bCs/>
                <w:sz w:val="16"/>
                <w:szCs w:val="16"/>
                <w:lang w:val="en"/>
              </w:rPr>
              <w:br/>
            </w:r>
            <w:sdt>
              <w:sdtPr>
                <w:rPr>
                  <w:sz w:val="16"/>
                  <w:szCs w:val="16"/>
                </w:rPr>
                <w:id w:val="6178919"/>
              </w:sdtPr>
              <w:sdtEndPr/>
              <w:sdtContent>
                <w:r w:rsidR="00DF674C" w:rsidRPr="007F50EC">
                  <w:rPr>
                    <w:sz w:val="16"/>
                    <w:szCs w:val="16"/>
                    <w:lang w:val="en"/>
                  </w:rPr>
                  <w:t>☐</w:t>
                </w:r>
              </w:sdtContent>
            </w:sdt>
            <w:r w:rsidR="006004FB" w:rsidRPr="007F50EC">
              <w:rPr>
                <w:bCs/>
                <w:sz w:val="16"/>
                <w:szCs w:val="16"/>
                <w:lang w:val="en"/>
              </w:rPr>
              <w:t>summer</w:t>
            </w:r>
            <w:r w:rsidR="001C543E" w:rsidRPr="007F50EC">
              <w:rPr>
                <w:sz w:val="16"/>
                <w:szCs w:val="16"/>
                <w:lang w:val="en"/>
              </w:rPr>
              <w:t xml:space="preserve"> </w:t>
            </w:r>
            <w:r w:rsidR="006004FB" w:rsidRPr="007F50EC">
              <w:rPr>
                <w:bCs/>
                <w:sz w:val="16"/>
                <w:szCs w:val="16"/>
                <w:lang w:val="en"/>
              </w:rPr>
              <w:t xml:space="preserve"> semester </w:t>
            </w:r>
          </w:p>
        </w:tc>
      </w:tr>
      <w:tr w:rsidR="006004FB" w:rsidRPr="00021A86" w14:paraId="0515915A" w14:textId="77777777" w:rsidTr="615C8A6F">
        <w:trPr>
          <w:trHeight w:val="397"/>
        </w:trPr>
        <w:tc>
          <w:tcPr>
            <w:tcW w:w="1063" w:type="dxa"/>
            <w:tcBorders>
              <w:top w:val="single" w:sz="4" w:space="0" w:color="auto"/>
              <w:left w:val="single" w:sz="4" w:space="0" w:color="auto"/>
              <w:bottom w:val="single" w:sz="4" w:space="0" w:color="auto"/>
              <w:right w:val="nil"/>
            </w:tcBorders>
            <w:shd w:val="clear" w:color="auto" w:fill="F2F2F2" w:themeFill="background1" w:themeFillShade="F2"/>
            <w:vAlign w:val="center"/>
          </w:tcPr>
          <w:p w14:paraId="6A05A809" w14:textId="77777777" w:rsidR="006004FB" w:rsidRPr="007F50EC" w:rsidRDefault="006004FB" w:rsidP="006004FB">
            <w:pPr>
              <w:spacing w:line="240" w:lineRule="auto"/>
              <w:jc w:val="right"/>
              <w:rPr>
                <w:sz w:val="16"/>
                <w:szCs w:val="16"/>
                <w:lang w:val="en-GB"/>
              </w:rPr>
            </w:pPr>
          </w:p>
        </w:tc>
        <w:tc>
          <w:tcPr>
            <w:tcW w:w="1455" w:type="dxa"/>
            <w:tcBorders>
              <w:top w:val="single" w:sz="4" w:space="0" w:color="auto"/>
              <w:left w:val="nil"/>
              <w:bottom w:val="single" w:sz="4" w:space="0" w:color="auto"/>
              <w:right w:val="nil"/>
            </w:tcBorders>
            <w:shd w:val="clear" w:color="auto" w:fill="F2F2F2" w:themeFill="background1" w:themeFillShade="F2"/>
            <w:vAlign w:val="center"/>
          </w:tcPr>
          <w:p w14:paraId="5A39BBE3" w14:textId="77777777" w:rsidR="006004FB" w:rsidRPr="007F50EC" w:rsidRDefault="006004FB" w:rsidP="006004FB">
            <w:pPr>
              <w:spacing w:line="240" w:lineRule="auto"/>
              <w:jc w:val="center"/>
              <w:rPr>
                <w:sz w:val="16"/>
                <w:szCs w:val="16"/>
                <w:lang w:val="en-GB"/>
              </w:rPr>
            </w:pPr>
          </w:p>
        </w:tc>
        <w:tc>
          <w:tcPr>
            <w:tcW w:w="3931" w:type="dxa"/>
            <w:gridSpan w:val="4"/>
            <w:tcBorders>
              <w:top w:val="single" w:sz="2" w:space="0" w:color="auto"/>
              <w:left w:val="nil"/>
              <w:bottom w:val="single" w:sz="4" w:space="0" w:color="auto"/>
            </w:tcBorders>
            <w:shd w:val="clear" w:color="auto" w:fill="F2F2F2" w:themeFill="background1" w:themeFillShade="F2"/>
            <w:vAlign w:val="center"/>
          </w:tcPr>
          <w:p w14:paraId="514E1C69" w14:textId="77777777" w:rsidR="006004FB" w:rsidRPr="007F50EC" w:rsidRDefault="006004FB" w:rsidP="006004FB">
            <w:pPr>
              <w:spacing w:line="240" w:lineRule="auto"/>
              <w:jc w:val="right"/>
              <w:rPr>
                <w:sz w:val="16"/>
                <w:szCs w:val="16"/>
                <w:lang w:val="en-GB"/>
              </w:rPr>
            </w:pPr>
            <w:r w:rsidRPr="00021A86">
              <w:rPr>
                <w:sz w:val="16"/>
                <w:szCs w:val="16"/>
                <w:lang w:val="en"/>
              </w:rPr>
              <w:t>Academic year from which the description applies (yearbook):</w:t>
            </w:r>
          </w:p>
        </w:tc>
        <w:tc>
          <w:tcPr>
            <w:tcW w:w="992" w:type="dxa"/>
            <w:tcBorders>
              <w:bottom w:val="single" w:sz="4" w:space="0" w:color="auto"/>
            </w:tcBorders>
            <w:shd w:val="clear" w:color="auto" w:fill="F2F2F2" w:themeFill="background1" w:themeFillShade="F2"/>
            <w:vAlign w:val="center"/>
          </w:tcPr>
          <w:p w14:paraId="3E5C38F0" w14:textId="41740D76" w:rsidR="006004FB" w:rsidRPr="00021A86" w:rsidRDefault="18FB179B" w:rsidP="006004FB">
            <w:pPr>
              <w:spacing w:line="240" w:lineRule="auto"/>
              <w:jc w:val="center"/>
              <w:rPr>
                <w:sz w:val="16"/>
                <w:szCs w:val="16"/>
              </w:rPr>
            </w:pPr>
            <w:r w:rsidRPr="3D7A9819">
              <w:rPr>
                <w:sz w:val="16"/>
                <w:szCs w:val="16"/>
                <w:lang w:val="en"/>
              </w:rPr>
              <w:t>20</w:t>
            </w:r>
            <w:r w:rsidR="216DBD85" w:rsidRPr="3D7A9819">
              <w:rPr>
                <w:sz w:val="16"/>
                <w:szCs w:val="16"/>
                <w:lang w:val="en"/>
              </w:rPr>
              <w:t>21</w:t>
            </w:r>
            <w:r w:rsidRPr="3D7A9819">
              <w:rPr>
                <w:sz w:val="16"/>
                <w:szCs w:val="16"/>
                <w:lang w:val="en"/>
              </w:rPr>
              <w:t>/202</w:t>
            </w:r>
            <w:r w:rsidR="655024A5" w:rsidRPr="3D7A9819">
              <w:rPr>
                <w:sz w:val="16"/>
                <w:szCs w:val="16"/>
                <w:lang w:val="en"/>
              </w:rPr>
              <w:t>2</w:t>
            </w:r>
          </w:p>
        </w:tc>
        <w:tc>
          <w:tcPr>
            <w:tcW w:w="1418" w:type="dxa"/>
            <w:gridSpan w:val="2"/>
            <w:tcBorders>
              <w:bottom w:val="single" w:sz="4" w:space="0" w:color="auto"/>
            </w:tcBorders>
            <w:shd w:val="clear" w:color="auto" w:fill="F2F2F2" w:themeFill="background1" w:themeFillShade="F2"/>
            <w:vAlign w:val="center"/>
          </w:tcPr>
          <w:p w14:paraId="5A1D019E" w14:textId="77777777" w:rsidR="006004FB" w:rsidRPr="00021A86" w:rsidRDefault="006004FB" w:rsidP="006004FB">
            <w:pPr>
              <w:spacing w:line="240" w:lineRule="auto"/>
              <w:jc w:val="right"/>
              <w:rPr>
                <w:sz w:val="16"/>
                <w:szCs w:val="16"/>
              </w:rPr>
            </w:pPr>
            <w:r w:rsidRPr="00021A86">
              <w:rPr>
                <w:sz w:val="16"/>
                <w:szCs w:val="16"/>
                <w:lang w:val="en"/>
              </w:rPr>
              <w:t>Catalogue number:</w:t>
            </w:r>
          </w:p>
        </w:tc>
        <w:tc>
          <w:tcPr>
            <w:tcW w:w="1811" w:type="dxa"/>
            <w:gridSpan w:val="3"/>
            <w:tcBorders>
              <w:bottom w:val="single" w:sz="4" w:space="0" w:color="auto"/>
            </w:tcBorders>
            <w:shd w:val="clear" w:color="auto" w:fill="F2F2F2" w:themeFill="background1" w:themeFillShade="F2"/>
            <w:vAlign w:val="center"/>
          </w:tcPr>
          <w:p w14:paraId="3A791D1E" w14:textId="77777777" w:rsidR="006004FB" w:rsidRPr="00857E89" w:rsidRDefault="00500CEE" w:rsidP="00857E89">
            <w:pPr>
              <w:jc w:val="center"/>
              <w:rPr>
                <w:sz w:val="16"/>
                <w:szCs w:val="16"/>
              </w:rPr>
            </w:pPr>
            <w:r w:rsidRPr="00500CEE">
              <w:rPr>
                <w:sz w:val="16"/>
                <w:szCs w:val="16"/>
                <w:lang w:val="en"/>
              </w:rPr>
              <w:t>ROL-ER-1S-05Z-03</w:t>
            </w:r>
          </w:p>
        </w:tc>
      </w:tr>
      <w:tr w:rsidR="006004FB" w:rsidRPr="00021A86" w14:paraId="41C8F396" w14:textId="77777777" w:rsidTr="615C8A6F">
        <w:trPr>
          <w:trHeight w:val="227"/>
        </w:trPr>
        <w:tc>
          <w:tcPr>
            <w:tcW w:w="10670" w:type="dxa"/>
            <w:gridSpan w:val="12"/>
            <w:tcBorders>
              <w:top w:val="single" w:sz="4" w:space="0" w:color="auto"/>
              <w:left w:val="nil"/>
              <w:bottom w:val="single" w:sz="4" w:space="0" w:color="auto"/>
              <w:right w:val="nil"/>
            </w:tcBorders>
            <w:shd w:val="clear" w:color="auto" w:fill="auto"/>
            <w:vAlign w:val="center"/>
          </w:tcPr>
          <w:p w14:paraId="72A3D3EC" w14:textId="77777777" w:rsidR="006004FB" w:rsidRPr="00021A86" w:rsidRDefault="006004FB" w:rsidP="006004FB">
            <w:pPr>
              <w:spacing w:line="240" w:lineRule="auto"/>
              <w:jc w:val="center"/>
              <w:rPr>
                <w:bCs/>
                <w:sz w:val="16"/>
                <w:szCs w:val="16"/>
              </w:rPr>
            </w:pPr>
          </w:p>
        </w:tc>
      </w:tr>
      <w:tr w:rsidR="006004FB" w:rsidRPr="00021A86" w14:paraId="04AEAEB9" w14:textId="77777777" w:rsidTr="615C8A6F">
        <w:trPr>
          <w:trHeight w:val="340"/>
        </w:trPr>
        <w:tc>
          <w:tcPr>
            <w:tcW w:w="2518" w:type="dxa"/>
            <w:gridSpan w:val="2"/>
            <w:tcBorders>
              <w:bottom w:val="single" w:sz="4" w:space="0" w:color="auto"/>
            </w:tcBorders>
            <w:vAlign w:val="center"/>
          </w:tcPr>
          <w:p w14:paraId="316DA25E" w14:textId="77777777" w:rsidR="006004FB" w:rsidRPr="00021A86" w:rsidRDefault="006004FB" w:rsidP="006004FB">
            <w:pPr>
              <w:spacing w:line="240" w:lineRule="auto"/>
              <w:rPr>
                <w:bCs/>
                <w:sz w:val="16"/>
                <w:szCs w:val="16"/>
              </w:rPr>
            </w:pPr>
            <w:r w:rsidRPr="00021A86">
              <w:rPr>
                <w:sz w:val="16"/>
                <w:szCs w:val="16"/>
                <w:lang w:val="en"/>
              </w:rPr>
              <w:t>Course coordinator:</w:t>
            </w:r>
          </w:p>
        </w:tc>
        <w:tc>
          <w:tcPr>
            <w:tcW w:w="8152" w:type="dxa"/>
            <w:gridSpan w:val="10"/>
            <w:tcBorders>
              <w:bottom w:val="single" w:sz="4" w:space="0" w:color="auto"/>
            </w:tcBorders>
            <w:shd w:val="clear" w:color="auto" w:fill="auto"/>
            <w:vAlign w:val="center"/>
          </w:tcPr>
          <w:p w14:paraId="0D0B940D" w14:textId="0C614F68" w:rsidR="006004FB" w:rsidRPr="00987F7A" w:rsidRDefault="4D4BC645" w:rsidP="3D7A9819">
            <w:pPr>
              <w:spacing w:line="240" w:lineRule="auto"/>
              <w:rPr>
                <w:sz w:val="16"/>
                <w:szCs w:val="16"/>
              </w:rPr>
            </w:pPr>
            <w:r w:rsidRPr="3D7A9819">
              <w:rPr>
                <w:sz w:val="16"/>
                <w:szCs w:val="16"/>
              </w:rPr>
              <w:t>Dr hab. Piotr Sulewski</w:t>
            </w:r>
          </w:p>
        </w:tc>
      </w:tr>
      <w:tr w:rsidR="006004FB" w:rsidRPr="00021A86" w14:paraId="58036336" w14:textId="77777777" w:rsidTr="615C8A6F">
        <w:trPr>
          <w:trHeight w:val="340"/>
        </w:trPr>
        <w:tc>
          <w:tcPr>
            <w:tcW w:w="2518" w:type="dxa"/>
            <w:gridSpan w:val="2"/>
            <w:tcBorders>
              <w:bottom w:val="single" w:sz="4" w:space="0" w:color="auto"/>
            </w:tcBorders>
            <w:vAlign w:val="center"/>
          </w:tcPr>
          <w:p w14:paraId="57B4C48C" w14:textId="77777777" w:rsidR="006004FB" w:rsidRPr="00021A86" w:rsidRDefault="006004FB" w:rsidP="006004FB">
            <w:pPr>
              <w:spacing w:line="240" w:lineRule="auto"/>
              <w:rPr>
                <w:bCs/>
                <w:sz w:val="16"/>
                <w:szCs w:val="16"/>
              </w:rPr>
            </w:pPr>
            <w:r w:rsidRPr="00021A86">
              <w:rPr>
                <w:sz w:val="16"/>
                <w:szCs w:val="16"/>
                <w:lang w:val="en"/>
              </w:rPr>
              <w:t>Lecturers:</w:t>
            </w:r>
          </w:p>
        </w:tc>
        <w:tc>
          <w:tcPr>
            <w:tcW w:w="8152" w:type="dxa"/>
            <w:gridSpan w:val="10"/>
            <w:tcBorders>
              <w:bottom w:val="single" w:sz="4" w:space="0" w:color="auto"/>
            </w:tcBorders>
            <w:shd w:val="clear" w:color="auto" w:fill="auto"/>
            <w:vAlign w:val="center"/>
          </w:tcPr>
          <w:p w14:paraId="0E27B00A" w14:textId="207AD338" w:rsidR="006004FB" w:rsidRPr="00987F7A" w:rsidRDefault="65F6F147" w:rsidP="3D7A9819">
            <w:pPr>
              <w:spacing w:line="240" w:lineRule="auto"/>
              <w:rPr>
                <w:sz w:val="16"/>
                <w:szCs w:val="16"/>
              </w:rPr>
            </w:pPr>
            <w:r w:rsidRPr="3D7A9819">
              <w:rPr>
                <w:sz w:val="16"/>
                <w:szCs w:val="16"/>
              </w:rPr>
              <w:t>Dr hab. Piotr Sulewski</w:t>
            </w:r>
          </w:p>
        </w:tc>
      </w:tr>
      <w:tr w:rsidR="006004FB" w:rsidRPr="00021A86" w14:paraId="6256B4F2" w14:textId="77777777" w:rsidTr="615C8A6F">
        <w:trPr>
          <w:trHeight w:val="340"/>
        </w:trPr>
        <w:tc>
          <w:tcPr>
            <w:tcW w:w="2518" w:type="dxa"/>
            <w:gridSpan w:val="2"/>
            <w:tcBorders>
              <w:bottom w:val="single" w:sz="4" w:space="0" w:color="auto"/>
            </w:tcBorders>
            <w:vAlign w:val="center"/>
          </w:tcPr>
          <w:p w14:paraId="4AB35373" w14:textId="77777777" w:rsidR="006004FB" w:rsidRPr="00021A86" w:rsidRDefault="006004FB" w:rsidP="006004FB">
            <w:pPr>
              <w:spacing w:line="240" w:lineRule="auto"/>
              <w:rPr>
                <w:bCs/>
                <w:sz w:val="16"/>
                <w:szCs w:val="16"/>
              </w:rPr>
            </w:pPr>
            <w:r w:rsidRPr="00021A86">
              <w:rPr>
                <w:sz w:val="16"/>
                <w:szCs w:val="16"/>
                <w:lang w:val="en"/>
              </w:rPr>
              <w:t>Implementing unit:</w:t>
            </w:r>
          </w:p>
        </w:tc>
        <w:tc>
          <w:tcPr>
            <w:tcW w:w="8152" w:type="dxa"/>
            <w:gridSpan w:val="10"/>
            <w:tcBorders>
              <w:bottom w:val="single" w:sz="4" w:space="0" w:color="auto"/>
            </w:tcBorders>
            <w:shd w:val="clear" w:color="auto" w:fill="auto"/>
            <w:vAlign w:val="center"/>
          </w:tcPr>
          <w:p w14:paraId="60061E4C" w14:textId="1D19BF93" w:rsidR="006004FB" w:rsidRPr="00987F7A" w:rsidRDefault="5063AC71" w:rsidP="3D7A9819">
            <w:pPr>
              <w:spacing w:line="240" w:lineRule="auto"/>
              <w:rPr>
                <w:sz w:val="16"/>
                <w:szCs w:val="16"/>
              </w:rPr>
            </w:pPr>
            <w:r w:rsidRPr="3D7A9819">
              <w:rPr>
                <w:sz w:val="16"/>
                <w:szCs w:val="16"/>
              </w:rPr>
              <w:t xml:space="preserve">Department of Economics and Oranisation of </w:t>
            </w:r>
            <w:r w:rsidR="75DA3128" w:rsidRPr="3D7A9819">
              <w:rPr>
                <w:sz w:val="16"/>
                <w:szCs w:val="16"/>
              </w:rPr>
              <w:t>Enterprises</w:t>
            </w:r>
          </w:p>
        </w:tc>
      </w:tr>
      <w:tr w:rsidR="006004FB" w:rsidRPr="00021A86" w14:paraId="37AF3786" w14:textId="77777777" w:rsidTr="615C8A6F">
        <w:trPr>
          <w:trHeight w:val="340"/>
        </w:trPr>
        <w:tc>
          <w:tcPr>
            <w:tcW w:w="2518" w:type="dxa"/>
            <w:gridSpan w:val="2"/>
            <w:tcBorders>
              <w:bottom w:val="single" w:sz="4" w:space="0" w:color="auto"/>
            </w:tcBorders>
            <w:vAlign w:val="center"/>
          </w:tcPr>
          <w:p w14:paraId="48D9FECC" w14:textId="77777777" w:rsidR="006004FB" w:rsidRPr="00021A86" w:rsidRDefault="006004FB" w:rsidP="006004FB">
            <w:pPr>
              <w:spacing w:line="240" w:lineRule="auto"/>
              <w:rPr>
                <w:sz w:val="16"/>
                <w:szCs w:val="16"/>
                <w:vertAlign w:val="superscript"/>
              </w:rPr>
            </w:pPr>
            <w:r w:rsidRPr="00021A86">
              <w:rPr>
                <w:sz w:val="16"/>
                <w:szCs w:val="16"/>
                <w:lang w:val="en"/>
              </w:rPr>
              <w:t>Commissioning entity:</w:t>
            </w:r>
          </w:p>
        </w:tc>
        <w:tc>
          <w:tcPr>
            <w:tcW w:w="8152" w:type="dxa"/>
            <w:gridSpan w:val="10"/>
            <w:tcBorders>
              <w:bottom w:val="single" w:sz="4" w:space="0" w:color="auto"/>
            </w:tcBorders>
            <w:shd w:val="clear" w:color="auto" w:fill="auto"/>
            <w:vAlign w:val="center"/>
          </w:tcPr>
          <w:p w14:paraId="44EAFD9C" w14:textId="009EE857" w:rsidR="006004FB" w:rsidRPr="00987F7A" w:rsidRDefault="2DACA147" w:rsidP="3D7A9819">
            <w:pPr>
              <w:spacing w:line="240" w:lineRule="auto"/>
              <w:rPr>
                <w:rFonts w:cs="Arial"/>
                <w:sz w:val="16"/>
                <w:szCs w:val="16"/>
              </w:rPr>
            </w:pPr>
            <w:r w:rsidRPr="3D7A9819">
              <w:rPr>
                <w:rFonts w:cs="Arial"/>
                <w:sz w:val="16"/>
                <w:szCs w:val="16"/>
              </w:rPr>
              <w:t xml:space="preserve">Faculty of Agriculture </w:t>
            </w:r>
            <w:r w:rsidR="0C3C20F9" w:rsidRPr="3D7A9819">
              <w:rPr>
                <w:rFonts w:cs="Arial"/>
                <w:sz w:val="16"/>
                <w:szCs w:val="16"/>
              </w:rPr>
              <w:t>and</w:t>
            </w:r>
            <w:r w:rsidRPr="3D7A9819">
              <w:rPr>
                <w:rFonts w:cs="Arial"/>
                <w:sz w:val="16"/>
                <w:szCs w:val="16"/>
              </w:rPr>
              <w:t xml:space="preserve"> Ecology</w:t>
            </w:r>
          </w:p>
        </w:tc>
      </w:tr>
      <w:tr w:rsidR="006004FB" w:rsidRPr="00021A86" w14:paraId="48E6B1AF" w14:textId="77777777" w:rsidTr="615C8A6F">
        <w:trPr>
          <w:trHeight w:val="340"/>
        </w:trPr>
        <w:tc>
          <w:tcPr>
            <w:tcW w:w="2518" w:type="dxa"/>
            <w:gridSpan w:val="2"/>
            <w:tcBorders>
              <w:bottom w:val="single" w:sz="4" w:space="0" w:color="auto"/>
            </w:tcBorders>
            <w:vAlign w:val="center"/>
          </w:tcPr>
          <w:p w14:paraId="79A3C4E3" w14:textId="77777777" w:rsidR="006004FB" w:rsidRPr="007F50EC" w:rsidRDefault="006004FB" w:rsidP="006004FB">
            <w:pPr>
              <w:spacing w:line="240" w:lineRule="auto"/>
              <w:rPr>
                <w:sz w:val="16"/>
                <w:szCs w:val="16"/>
                <w:lang w:val="en-GB"/>
              </w:rPr>
            </w:pPr>
            <w:r w:rsidRPr="00021A86">
              <w:rPr>
                <w:sz w:val="16"/>
                <w:szCs w:val="16"/>
                <w:lang w:val="en"/>
              </w:rPr>
              <w:t>Assumptions, goals and description of classes:</w:t>
            </w:r>
          </w:p>
        </w:tc>
        <w:tc>
          <w:tcPr>
            <w:tcW w:w="8152" w:type="dxa"/>
            <w:gridSpan w:val="10"/>
            <w:tcBorders>
              <w:bottom w:val="single" w:sz="4" w:space="0" w:color="auto"/>
            </w:tcBorders>
            <w:shd w:val="clear" w:color="auto" w:fill="auto"/>
            <w:vAlign w:val="center"/>
          </w:tcPr>
          <w:p w14:paraId="0B2351D4" w14:textId="299B2FF6" w:rsidR="006004FB" w:rsidRPr="007F50EC" w:rsidRDefault="18FB179B" w:rsidP="3D7A9819">
            <w:pPr>
              <w:spacing w:line="240" w:lineRule="auto"/>
              <w:rPr>
                <w:rFonts w:cs="Arial"/>
                <w:sz w:val="16"/>
                <w:szCs w:val="16"/>
                <w:lang w:val="en-GB"/>
              </w:rPr>
            </w:pPr>
            <w:r w:rsidRPr="3D7A9819">
              <w:rPr>
                <w:sz w:val="16"/>
                <w:szCs w:val="16"/>
                <w:lang w:val="en"/>
              </w:rPr>
              <w:t>Objectives</w:t>
            </w:r>
            <w:r w:rsidR="312B9EE5" w:rsidRPr="3D7A9819">
              <w:rPr>
                <w:sz w:val="16"/>
                <w:szCs w:val="16"/>
                <w:lang w:val="en"/>
              </w:rPr>
              <w:t xml:space="preserve"> </w:t>
            </w:r>
            <w:r w:rsidR="5B266F7A" w:rsidRPr="3D7A9819">
              <w:rPr>
                <w:sz w:val="16"/>
                <w:szCs w:val="16"/>
                <w:lang w:val="en"/>
              </w:rPr>
              <w:t>:</w:t>
            </w:r>
            <w:r w:rsidR="456CB6A5" w:rsidRPr="3D7A9819">
              <w:rPr>
                <w:sz w:val="16"/>
                <w:szCs w:val="16"/>
                <w:lang w:val="en"/>
              </w:rPr>
              <w:t xml:space="preserve"> to familiarize students with the problems of farms</w:t>
            </w:r>
            <w:r w:rsidR="23CCE25F" w:rsidRPr="3D7A9819">
              <w:rPr>
                <w:sz w:val="16"/>
                <w:szCs w:val="16"/>
                <w:lang w:val="en"/>
              </w:rPr>
              <w:t xml:space="preserve"> (particularly organic farms)</w:t>
            </w:r>
            <w:r w:rsidR="456CB6A5" w:rsidRPr="3D7A9819">
              <w:rPr>
                <w:sz w:val="16"/>
                <w:szCs w:val="16"/>
                <w:lang w:val="en"/>
              </w:rPr>
              <w:t xml:space="preserve"> and agricultural enterprises and their relationships with the environment (market, environmental, etc.)</w:t>
            </w:r>
            <w:r w:rsidR="447A6FC6" w:rsidRPr="3D7A9819">
              <w:rPr>
                <w:sz w:val="16"/>
                <w:szCs w:val="16"/>
                <w:lang w:val="en"/>
              </w:rPr>
              <w:t xml:space="preserve"> </w:t>
            </w:r>
            <w:r w:rsidR="456CB6A5" w:rsidRPr="3D7A9819">
              <w:rPr>
                <w:sz w:val="16"/>
                <w:szCs w:val="16"/>
                <w:lang w:val="en"/>
              </w:rPr>
              <w:t>, as well as to present the issues of the evolution of socio-organizational and legal forms of farms and agricultural enterprises, and to present the role of production factors, the basics of measuring production effects and economic calculations, useful when making decisions regarding the selection of production activities, choice of technology and level of production intensity</w:t>
            </w:r>
            <w:r w:rsidR="6670DF09" w:rsidRPr="3D7A9819">
              <w:rPr>
                <w:sz w:val="16"/>
                <w:szCs w:val="16"/>
                <w:lang w:val="en"/>
              </w:rPr>
              <w:t>.</w:t>
            </w:r>
          </w:p>
          <w:p w14:paraId="39DD9B26" w14:textId="1FAA1C65" w:rsidR="006004FB" w:rsidRPr="007F50EC" w:rsidRDefault="18FB179B" w:rsidP="3D7A9819">
            <w:pPr>
              <w:spacing w:line="240" w:lineRule="auto"/>
              <w:rPr>
                <w:sz w:val="16"/>
                <w:szCs w:val="16"/>
                <w:lang w:val="en"/>
              </w:rPr>
            </w:pPr>
            <w:r w:rsidRPr="3D7A9819">
              <w:rPr>
                <w:b/>
                <w:bCs/>
                <w:sz w:val="16"/>
                <w:szCs w:val="16"/>
                <w:lang w:val="en"/>
              </w:rPr>
              <w:t>Scope of lectures.</w:t>
            </w:r>
            <w:r w:rsidRPr="3D7A9819">
              <w:rPr>
                <w:lang w:val="en"/>
              </w:rPr>
              <w:t xml:space="preserve"> </w:t>
            </w:r>
            <w:r w:rsidR="27FEB68D" w:rsidRPr="3D7A9819">
              <w:rPr>
                <w:sz w:val="16"/>
                <w:szCs w:val="16"/>
                <w:lang w:val="en"/>
              </w:rPr>
              <w:t xml:space="preserve">The scope of the subject, </w:t>
            </w:r>
            <w:r w:rsidR="1E19CE1B" w:rsidRPr="3D7A9819">
              <w:rPr>
                <w:sz w:val="16"/>
                <w:szCs w:val="16"/>
                <w:lang w:val="en"/>
              </w:rPr>
              <w:t xml:space="preserve">relationships </w:t>
            </w:r>
            <w:r w:rsidR="27FEB68D" w:rsidRPr="3D7A9819">
              <w:rPr>
                <w:sz w:val="16"/>
                <w:szCs w:val="16"/>
                <w:lang w:val="en"/>
              </w:rPr>
              <w:t>to other disciplines, historical outline, profiles of agricultural economists. The functions of agriculture</w:t>
            </w:r>
            <w:r w:rsidR="155F0DEB" w:rsidRPr="3D7A9819">
              <w:rPr>
                <w:sz w:val="16"/>
                <w:szCs w:val="16"/>
                <w:lang w:val="en"/>
              </w:rPr>
              <w:t xml:space="preserve"> (including agriculture)</w:t>
            </w:r>
            <w:r w:rsidR="27FEB68D" w:rsidRPr="3D7A9819">
              <w:rPr>
                <w:sz w:val="16"/>
                <w:szCs w:val="16"/>
                <w:lang w:val="en"/>
              </w:rPr>
              <w:t xml:space="preserve"> and its importance in the national economy. Economic and natural environment of a farm, </w:t>
            </w:r>
            <w:r w:rsidR="1DE34DBF" w:rsidRPr="3D7A9819">
              <w:rPr>
                <w:sz w:val="16"/>
                <w:szCs w:val="16"/>
                <w:lang w:val="en"/>
              </w:rPr>
              <w:t>relationships</w:t>
            </w:r>
            <w:r w:rsidR="27FEB68D" w:rsidRPr="3D7A9819">
              <w:rPr>
                <w:sz w:val="16"/>
                <w:szCs w:val="16"/>
                <w:lang w:val="en"/>
              </w:rPr>
              <w:t xml:space="preserve">  with the environment. Characteristics of production factors in agriculture</w:t>
            </w:r>
            <w:r w:rsidR="016A5341" w:rsidRPr="3D7A9819">
              <w:rPr>
                <w:sz w:val="16"/>
                <w:szCs w:val="16"/>
                <w:lang w:val="en"/>
              </w:rPr>
              <w:t xml:space="preserve"> including specifics of organic farming</w:t>
            </w:r>
            <w:r w:rsidR="27FEB68D" w:rsidRPr="3D7A9819">
              <w:rPr>
                <w:sz w:val="16"/>
                <w:szCs w:val="16"/>
                <w:lang w:val="en"/>
              </w:rPr>
              <w:t>.  Socio-organizational and legal-organizational forms of agricultural enterprises, evolution of farm forms. Enterprise and farm, its structure - departments, branches, activities. Production and cost categories</w:t>
            </w:r>
            <w:r w:rsidR="252AD906" w:rsidRPr="3D7A9819">
              <w:rPr>
                <w:sz w:val="16"/>
                <w:szCs w:val="16"/>
                <w:lang w:val="en"/>
              </w:rPr>
              <w:t xml:space="preserve">. Measures of </w:t>
            </w:r>
            <w:r w:rsidR="27FEB68D" w:rsidRPr="3D7A9819">
              <w:rPr>
                <w:sz w:val="16"/>
                <w:szCs w:val="16"/>
                <w:lang w:val="en"/>
              </w:rPr>
              <w:t xml:space="preserve"> economic results. Farm and agricultural enterprise (income statement). </w:t>
            </w:r>
            <w:r w:rsidR="394B9087" w:rsidRPr="3D7A9819">
              <w:rPr>
                <w:sz w:val="16"/>
                <w:szCs w:val="16"/>
                <w:lang w:val="en"/>
              </w:rPr>
              <w:t xml:space="preserve"> </w:t>
            </w:r>
            <w:r w:rsidR="27FEB68D" w:rsidRPr="3D7A9819">
              <w:rPr>
                <w:sz w:val="16"/>
                <w:szCs w:val="16"/>
                <w:lang w:val="en"/>
              </w:rPr>
              <w:t>Principles and methods of farm analysis. Calculation</w:t>
            </w:r>
            <w:r w:rsidR="6C048C99" w:rsidRPr="3D7A9819">
              <w:rPr>
                <w:sz w:val="16"/>
                <w:szCs w:val="16"/>
                <w:lang w:val="en"/>
              </w:rPr>
              <w:t>s</w:t>
            </w:r>
            <w:r w:rsidR="27FEB68D" w:rsidRPr="3D7A9819">
              <w:rPr>
                <w:sz w:val="16"/>
                <w:szCs w:val="16"/>
                <w:lang w:val="en"/>
              </w:rPr>
              <w:t xml:space="preserve"> in agriculture (cost calculations, </w:t>
            </w:r>
            <w:r w:rsidR="3FB226EB" w:rsidRPr="3D7A9819">
              <w:rPr>
                <w:sz w:val="16"/>
                <w:szCs w:val="16"/>
                <w:lang w:val="en"/>
              </w:rPr>
              <w:t>gross margins</w:t>
            </w:r>
            <w:r w:rsidR="27FEB68D" w:rsidRPr="3D7A9819">
              <w:rPr>
                <w:sz w:val="16"/>
                <w:szCs w:val="16"/>
                <w:lang w:val="en"/>
              </w:rPr>
              <w:t>, profitability of production intensification).</w:t>
            </w:r>
            <w:r w:rsidR="4ACA9028" w:rsidRPr="3D7A9819">
              <w:rPr>
                <w:sz w:val="16"/>
                <w:szCs w:val="16"/>
                <w:lang w:val="en"/>
              </w:rPr>
              <w:t xml:space="preserve"> </w:t>
            </w:r>
            <w:r w:rsidR="27FEB68D" w:rsidRPr="3D7A9819">
              <w:rPr>
                <w:sz w:val="16"/>
                <w:szCs w:val="16"/>
                <w:lang w:val="en"/>
              </w:rPr>
              <w:t>Selected methods of investment profitability assessmen</w:t>
            </w:r>
            <w:r w:rsidR="5F0411CD" w:rsidRPr="3D7A9819">
              <w:rPr>
                <w:sz w:val="16"/>
                <w:szCs w:val="16"/>
                <w:lang w:val="en"/>
              </w:rPr>
              <w:t>t.</w:t>
            </w:r>
          </w:p>
          <w:p w14:paraId="38C45492" w14:textId="63F44553" w:rsidR="006004FB" w:rsidRPr="00987F7A" w:rsidRDefault="18FB179B" w:rsidP="3D7A9819">
            <w:pPr>
              <w:spacing w:line="240" w:lineRule="auto"/>
              <w:rPr>
                <w:rFonts w:cs="Arial"/>
                <w:sz w:val="16"/>
                <w:szCs w:val="16"/>
              </w:rPr>
            </w:pPr>
            <w:r w:rsidRPr="615C8A6F">
              <w:rPr>
                <w:b/>
                <w:bCs/>
                <w:sz w:val="16"/>
                <w:szCs w:val="16"/>
                <w:lang w:val="en"/>
              </w:rPr>
              <w:t>S</w:t>
            </w:r>
            <w:r w:rsidR="7004305D" w:rsidRPr="615C8A6F">
              <w:rPr>
                <w:b/>
                <w:bCs/>
                <w:sz w:val="16"/>
                <w:szCs w:val="16"/>
                <w:lang w:val="en"/>
              </w:rPr>
              <w:t>cope</w:t>
            </w:r>
            <w:r w:rsidRPr="615C8A6F">
              <w:rPr>
                <w:b/>
                <w:bCs/>
                <w:sz w:val="16"/>
                <w:szCs w:val="16"/>
                <w:lang w:val="en"/>
              </w:rPr>
              <w:t xml:space="preserve"> of exercises</w:t>
            </w:r>
            <w:r w:rsidRPr="615C8A6F">
              <w:rPr>
                <w:sz w:val="16"/>
                <w:szCs w:val="16"/>
                <w:lang w:val="en"/>
              </w:rPr>
              <w:t>.</w:t>
            </w:r>
            <w:r w:rsidRPr="615C8A6F">
              <w:rPr>
                <w:lang w:val="en"/>
              </w:rPr>
              <w:t xml:space="preserve"> </w:t>
            </w:r>
            <w:r w:rsidRPr="615C8A6F">
              <w:rPr>
                <w:sz w:val="16"/>
                <w:szCs w:val="16"/>
                <w:lang w:val="en"/>
              </w:rPr>
              <w:t xml:space="preserve">Characteristics of Polish agriculture </w:t>
            </w:r>
            <w:r w:rsidR="39A5493B" w:rsidRPr="615C8A6F">
              <w:rPr>
                <w:sz w:val="16"/>
                <w:szCs w:val="16"/>
                <w:lang w:val="en"/>
              </w:rPr>
              <w:t>in comparison</w:t>
            </w:r>
            <w:r w:rsidRPr="615C8A6F">
              <w:rPr>
                <w:sz w:val="16"/>
                <w:szCs w:val="16"/>
                <w:lang w:val="en"/>
              </w:rPr>
              <w:t xml:space="preserve"> </w:t>
            </w:r>
            <w:r w:rsidR="61DB85E8" w:rsidRPr="615C8A6F">
              <w:rPr>
                <w:sz w:val="16"/>
                <w:szCs w:val="16"/>
                <w:lang w:val="en"/>
              </w:rPr>
              <w:t>to</w:t>
            </w:r>
            <w:r w:rsidRPr="615C8A6F">
              <w:rPr>
                <w:sz w:val="16"/>
                <w:szCs w:val="16"/>
                <w:lang w:val="en"/>
              </w:rPr>
              <w:t xml:space="preserve"> </w:t>
            </w:r>
            <w:r w:rsidR="425A1635" w:rsidRPr="615C8A6F">
              <w:rPr>
                <w:sz w:val="16"/>
                <w:szCs w:val="16"/>
                <w:lang w:val="en"/>
              </w:rPr>
              <w:t xml:space="preserve">the </w:t>
            </w:r>
            <w:r w:rsidRPr="615C8A6F">
              <w:rPr>
                <w:sz w:val="16"/>
                <w:szCs w:val="16"/>
                <w:lang w:val="en"/>
              </w:rPr>
              <w:t>European Union</w:t>
            </w:r>
            <w:r w:rsidR="53FDD22B" w:rsidRPr="615C8A6F">
              <w:rPr>
                <w:sz w:val="16"/>
                <w:szCs w:val="16"/>
                <w:lang w:val="en"/>
              </w:rPr>
              <w:t xml:space="preserve"> (including organic farming)</w:t>
            </w:r>
            <w:r w:rsidRPr="615C8A6F">
              <w:rPr>
                <w:sz w:val="16"/>
                <w:szCs w:val="16"/>
                <w:lang w:val="en"/>
              </w:rPr>
              <w:t>, spatial diversity. Analysis of the resources of the agricultural holding: the land</w:t>
            </w:r>
            <w:r w:rsidR="579FF9D8" w:rsidRPr="615C8A6F">
              <w:rPr>
                <w:sz w:val="16"/>
                <w:szCs w:val="16"/>
                <w:lang w:val="en"/>
              </w:rPr>
              <w:t>,</w:t>
            </w:r>
            <w:r w:rsidRPr="615C8A6F">
              <w:rPr>
                <w:sz w:val="16"/>
                <w:szCs w:val="16"/>
                <w:lang w:val="en"/>
              </w:rPr>
              <w:t xml:space="preserve"> labor and capital. Analysis of plant production. Analysis of </w:t>
            </w:r>
            <w:r w:rsidR="37B6C77E" w:rsidRPr="615C8A6F">
              <w:rPr>
                <w:sz w:val="16"/>
                <w:szCs w:val="16"/>
                <w:lang w:val="en"/>
              </w:rPr>
              <w:t>livestock</w:t>
            </w:r>
            <w:r w:rsidRPr="615C8A6F">
              <w:rPr>
                <w:sz w:val="16"/>
                <w:szCs w:val="16"/>
                <w:lang w:val="en"/>
              </w:rPr>
              <w:t xml:space="preserve"> production. Categories of production, costs, inputs and</w:t>
            </w:r>
            <w:r w:rsidR="433B6717" w:rsidRPr="615C8A6F">
              <w:rPr>
                <w:sz w:val="16"/>
                <w:szCs w:val="16"/>
                <w:lang w:val="en"/>
              </w:rPr>
              <w:t xml:space="preserve"> farm</w:t>
            </w:r>
            <w:r w:rsidRPr="615C8A6F">
              <w:rPr>
                <w:sz w:val="16"/>
                <w:szCs w:val="16"/>
                <w:lang w:val="en"/>
              </w:rPr>
              <w:t xml:space="preserve"> income. </w:t>
            </w:r>
            <w:r w:rsidR="1EC65AA9" w:rsidRPr="615C8A6F">
              <w:rPr>
                <w:sz w:val="16"/>
                <w:szCs w:val="16"/>
                <w:lang w:val="en"/>
              </w:rPr>
              <w:t>Economic calculation</w:t>
            </w:r>
            <w:r w:rsidR="07B54410" w:rsidRPr="615C8A6F">
              <w:rPr>
                <w:sz w:val="16"/>
                <w:szCs w:val="16"/>
                <w:lang w:val="en"/>
              </w:rPr>
              <w:t>s -</w:t>
            </w:r>
            <w:r w:rsidR="1EC65AA9" w:rsidRPr="615C8A6F">
              <w:rPr>
                <w:sz w:val="16"/>
                <w:szCs w:val="16"/>
                <w:lang w:val="en"/>
              </w:rPr>
              <w:t xml:space="preserve"> </w:t>
            </w:r>
            <w:r w:rsidR="28F360A7" w:rsidRPr="615C8A6F">
              <w:rPr>
                <w:sz w:val="16"/>
                <w:szCs w:val="16"/>
                <w:lang w:val="en"/>
              </w:rPr>
              <w:t>g</w:t>
            </w:r>
            <w:r w:rsidR="1703F843" w:rsidRPr="615C8A6F">
              <w:rPr>
                <w:sz w:val="16"/>
                <w:szCs w:val="16"/>
                <w:lang w:val="en"/>
              </w:rPr>
              <w:t>ross m</w:t>
            </w:r>
            <w:r w:rsidR="171C84B5" w:rsidRPr="615C8A6F">
              <w:rPr>
                <w:sz w:val="16"/>
                <w:szCs w:val="16"/>
                <w:lang w:val="en"/>
              </w:rPr>
              <w:t>a</w:t>
            </w:r>
            <w:r w:rsidR="1703F843" w:rsidRPr="615C8A6F">
              <w:rPr>
                <w:sz w:val="16"/>
                <w:szCs w:val="16"/>
                <w:lang w:val="en"/>
              </w:rPr>
              <w:t>rgin</w:t>
            </w:r>
            <w:r w:rsidRPr="615C8A6F">
              <w:rPr>
                <w:sz w:val="16"/>
                <w:szCs w:val="16"/>
                <w:lang w:val="en"/>
              </w:rPr>
              <w:t xml:space="preserve">. Methods for assessing </w:t>
            </w:r>
            <w:r w:rsidR="4ABBAED0" w:rsidRPr="615C8A6F">
              <w:rPr>
                <w:sz w:val="16"/>
                <w:szCs w:val="16"/>
                <w:lang w:val="en"/>
              </w:rPr>
              <w:t>of investments’</w:t>
            </w:r>
            <w:r w:rsidRPr="615C8A6F">
              <w:rPr>
                <w:sz w:val="16"/>
                <w:szCs w:val="16"/>
                <w:lang w:val="en"/>
              </w:rPr>
              <w:t xml:space="preserve"> effectiveness</w:t>
            </w:r>
            <w:r w:rsidR="4774075D" w:rsidRPr="615C8A6F">
              <w:rPr>
                <w:sz w:val="16"/>
                <w:szCs w:val="16"/>
                <w:lang w:val="en"/>
              </w:rPr>
              <w:t>.</w:t>
            </w:r>
          </w:p>
        </w:tc>
      </w:tr>
      <w:tr w:rsidR="006004FB" w:rsidRPr="002E633F" w14:paraId="59D635F2" w14:textId="77777777" w:rsidTr="615C8A6F">
        <w:trPr>
          <w:trHeight w:val="402"/>
        </w:trPr>
        <w:tc>
          <w:tcPr>
            <w:tcW w:w="2518" w:type="dxa"/>
            <w:gridSpan w:val="2"/>
            <w:tcBorders>
              <w:bottom w:val="single" w:sz="4" w:space="0" w:color="auto"/>
            </w:tcBorders>
            <w:vAlign w:val="center"/>
          </w:tcPr>
          <w:p w14:paraId="7DBA9474" w14:textId="77777777" w:rsidR="006004FB" w:rsidRPr="007F50EC" w:rsidRDefault="006004FB" w:rsidP="006004FB">
            <w:pPr>
              <w:spacing w:line="240" w:lineRule="auto"/>
              <w:rPr>
                <w:sz w:val="16"/>
                <w:szCs w:val="16"/>
                <w:lang w:val="en-GB"/>
              </w:rPr>
            </w:pPr>
            <w:r w:rsidRPr="00021A86">
              <w:rPr>
                <w:sz w:val="16"/>
                <w:szCs w:val="16"/>
                <w:lang w:val="en"/>
              </w:rPr>
              <w:t>Teaching forms, number of hours:</w:t>
            </w:r>
          </w:p>
        </w:tc>
        <w:tc>
          <w:tcPr>
            <w:tcW w:w="8152" w:type="dxa"/>
            <w:gridSpan w:val="10"/>
            <w:tcBorders>
              <w:bottom w:val="single" w:sz="4" w:space="0" w:color="auto"/>
            </w:tcBorders>
            <w:shd w:val="clear" w:color="auto" w:fill="auto"/>
            <w:vAlign w:val="center"/>
          </w:tcPr>
          <w:p w14:paraId="0A74656B" w14:textId="6A923F91" w:rsidR="006004FB" w:rsidRPr="007F50EC" w:rsidRDefault="18FB179B" w:rsidP="006004FB">
            <w:pPr>
              <w:spacing w:line="240" w:lineRule="auto"/>
              <w:ind w:left="360"/>
              <w:rPr>
                <w:sz w:val="16"/>
                <w:szCs w:val="16"/>
                <w:lang w:val="en-GB"/>
              </w:rPr>
            </w:pPr>
            <w:r w:rsidRPr="3D7A9819">
              <w:rPr>
                <w:sz w:val="16"/>
                <w:szCs w:val="16"/>
                <w:lang w:val="en"/>
              </w:rPr>
              <w:t>W –  lecture,  number of  hours</w:t>
            </w:r>
            <w:r w:rsidR="006004FB">
              <w:tab/>
            </w:r>
            <w:r w:rsidR="006004FB">
              <w:tab/>
            </w:r>
            <w:r w:rsidR="6F8C6D28" w:rsidRPr="3D7A9819">
              <w:rPr>
                <w:sz w:val="16"/>
                <w:szCs w:val="16"/>
                <w:lang w:val="en"/>
              </w:rPr>
              <w:t>15</w:t>
            </w:r>
          </w:p>
          <w:p w14:paraId="3298AFCF" w14:textId="77777777" w:rsidR="006004FB" w:rsidRPr="007F50EC" w:rsidRDefault="006004FB" w:rsidP="00DF674C">
            <w:pPr>
              <w:spacing w:line="240" w:lineRule="auto"/>
              <w:ind w:left="360"/>
              <w:rPr>
                <w:sz w:val="16"/>
                <w:szCs w:val="16"/>
                <w:lang w:val="en-GB"/>
              </w:rPr>
            </w:pPr>
            <w:r w:rsidRPr="007F50EC">
              <w:rPr>
                <w:sz w:val="16"/>
                <w:szCs w:val="16"/>
                <w:lang w:val="en"/>
              </w:rPr>
              <w:t xml:space="preserve">C </w:t>
            </w:r>
            <w:r w:rsidR="00B35FFA" w:rsidRPr="007F50EC">
              <w:rPr>
                <w:sz w:val="16"/>
                <w:szCs w:val="16"/>
                <w:lang w:val="en"/>
              </w:rPr>
              <w:t>–</w:t>
            </w:r>
            <w:r w:rsidRPr="007F50EC">
              <w:rPr>
                <w:sz w:val="16"/>
                <w:szCs w:val="16"/>
                <w:lang w:val="en"/>
              </w:rPr>
              <w:t xml:space="preserve"> </w:t>
            </w:r>
            <w:r w:rsidR="00DF674C" w:rsidRPr="007F50EC">
              <w:rPr>
                <w:sz w:val="16"/>
                <w:szCs w:val="16"/>
                <w:lang w:val="en"/>
              </w:rPr>
              <w:t xml:space="preserve"> laboratory exercises,</w:t>
            </w:r>
            <w:r w:rsidRPr="007F50EC">
              <w:rPr>
                <w:sz w:val="16"/>
                <w:szCs w:val="16"/>
                <w:lang w:val="en"/>
              </w:rPr>
              <w:t xml:space="preserve"> number of hours   </w:t>
            </w:r>
            <w:r w:rsidR="00D7030A" w:rsidRPr="007F50EC">
              <w:rPr>
                <w:sz w:val="16"/>
                <w:szCs w:val="16"/>
                <w:lang w:val="en"/>
              </w:rPr>
              <w:tab/>
            </w:r>
            <w:r w:rsidR="008254AB" w:rsidRPr="007F50EC">
              <w:rPr>
                <w:sz w:val="16"/>
                <w:szCs w:val="16"/>
                <w:lang w:val="en"/>
              </w:rPr>
              <w:t>15</w:t>
            </w:r>
          </w:p>
        </w:tc>
      </w:tr>
      <w:tr w:rsidR="006004FB" w:rsidRPr="002E633F" w14:paraId="44DC8135" w14:textId="77777777" w:rsidTr="615C8A6F">
        <w:trPr>
          <w:trHeight w:val="362"/>
        </w:trPr>
        <w:tc>
          <w:tcPr>
            <w:tcW w:w="2518" w:type="dxa"/>
            <w:gridSpan w:val="2"/>
            <w:tcBorders>
              <w:bottom w:val="single" w:sz="4" w:space="0" w:color="auto"/>
            </w:tcBorders>
            <w:vAlign w:val="center"/>
          </w:tcPr>
          <w:p w14:paraId="6701FEE8" w14:textId="77777777" w:rsidR="006004FB" w:rsidRPr="00021A86" w:rsidRDefault="006004FB" w:rsidP="006004FB">
            <w:pPr>
              <w:spacing w:line="240" w:lineRule="auto"/>
              <w:rPr>
                <w:sz w:val="16"/>
                <w:szCs w:val="16"/>
              </w:rPr>
            </w:pPr>
            <w:r w:rsidRPr="00021A86">
              <w:rPr>
                <w:sz w:val="16"/>
                <w:szCs w:val="16"/>
                <w:lang w:val="en"/>
              </w:rPr>
              <w:t>Didactic methods:</w:t>
            </w:r>
          </w:p>
        </w:tc>
        <w:tc>
          <w:tcPr>
            <w:tcW w:w="8152" w:type="dxa"/>
            <w:gridSpan w:val="10"/>
            <w:tcBorders>
              <w:bottom w:val="single" w:sz="4" w:space="0" w:color="auto"/>
            </w:tcBorders>
            <w:shd w:val="clear" w:color="auto" w:fill="auto"/>
            <w:vAlign w:val="center"/>
          </w:tcPr>
          <w:p w14:paraId="387F73DA" w14:textId="77777777" w:rsidR="006004FB" w:rsidRPr="007F50EC" w:rsidRDefault="006004FB" w:rsidP="006004FB">
            <w:pPr>
              <w:spacing w:line="240" w:lineRule="auto"/>
              <w:jc w:val="both"/>
              <w:rPr>
                <w:rFonts w:cs="Arial"/>
                <w:bCs/>
                <w:sz w:val="16"/>
                <w:szCs w:val="16"/>
                <w:lang w:val="en-GB"/>
              </w:rPr>
            </w:pPr>
            <w:r w:rsidRPr="007F50EC">
              <w:rPr>
                <w:bCs/>
                <w:sz w:val="16"/>
                <w:szCs w:val="16"/>
                <w:lang w:val="en"/>
              </w:rPr>
              <w:t>Method of giving, discussion, design and analytical work, consultations.</w:t>
            </w:r>
          </w:p>
        </w:tc>
      </w:tr>
      <w:tr w:rsidR="006004FB" w:rsidRPr="002E633F" w14:paraId="7A3894ED" w14:textId="77777777" w:rsidTr="615C8A6F">
        <w:trPr>
          <w:trHeight w:val="469"/>
        </w:trPr>
        <w:tc>
          <w:tcPr>
            <w:tcW w:w="2518" w:type="dxa"/>
            <w:gridSpan w:val="2"/>
            <w:tcBorders>
              <w:bottom w:val="single" w:sz="4" w:space="0" w:color="auto"/>
            </w:tcBorders>
            <w:vAlign w:val="center"/>
          </w:tcPr>
          <w:p w14:paraId="484C46B1" w14:textId="77777777" w:rsidR="006004FB" w:rsidRPr="007F50EC" w:rsidRDefault="006004FB" w:rsidP="006004FB">
            <w:pPr>
              <w:spacing w:line="240" w:lineRule="auto"/>
              <w:rPr>
                <w:sz w:val="16"/>
                <w:szCs w:val="16"/>
                <w:lang w:val="en-GB"/>
              </w:rPr>
            </w:pPr>
            <w:r w:rsidRPr="00021A86">
              <w:rPr>
                <w:sz w:val="16"/>
                <w:szCs w:val="16"/>
                <w:lang w:val="en"/>
              </w:rPr>
              <w:t xml:space="preserve">Formal requirements </w:t>
            </w:r>
          </w:p>
          <w:p w14:paraId="492814AA" w14:textId="77777777" w:rsidR="006004FB" w:rsidRPr="007F50EC" w:rsidRDefault="006004FB" w:rsidP="006004FB">
            <w:pPr>
              <w:spacing w:line="240" w:lineRule="auto"/>
              <w:rPr>
                <w:sz w:val="16"/>
                <w:szCs w:val="16"/>
                <w:lang w:val="en-GB"/>
              </w:rPr>
            </w:pPr>
            <w:r w:rsidRPr="00021A86">
              <w:rPr>
                <w:sz w:val="16"/>
                <w:szCs w:val="16"/>
                <w:lang w:val="en"/>
              </w:rPr>
              <w:t>and preliminary assumptions:</w:t>
            </w:r>
          </w:p>
        </w:tc>
        <w:tc>
          <w:tcPr>
            <w:tcW w:w="8152" w:type="dxa"/>
            <w:gridSpan w:val="10"/>
            <w:tcBorders>
              <w:bottom w:val="single" w:sz="4" w:space="0" w:color="auto"/>
            </w:tcBorders>
            <w:shd w:val="clear" w:color="auto" w:fill="auto"/>
            <w:vAlign w:val="center"/>
          </w:tcPr>
          <w:p w14:paraId="3949B790" w14:textId="5EBAF7C3" w:rsidR="006004FB" w:rsidRPr="007F50EC" w:rsidRDefault="79709B88" w:rsidP="3D7A9819">
            <w:pPr>
              <w:spacing w:line="240" w:lineRule="auto"/>
              <w:jc w:val="both"/>
              <w:rPr>
                <w:rFonts w:cs="Arial"/>
                <w:sz w:val="16"/>
                <w:szCs w:val="16"/>
                <w:lang w:val="en-GB"/>
              </w:rPr>
            </w:pPr>
            <w:r w:rsidRPr="3D7A9819">
              <w:rPr>
                <w:sz w:val="16"/>
                <w:szCs w:val="16"/>
                <w:lang w:val="en"/>
              </w:rPr>
              <w:t>Knowledge about</w:t>
            </w:r>
            <w:r w:rsidR="219BACA7" w:rsidRPr="3D7A9819">
              <w:rPr>
                <w:sz w:val="16"/>
                <w:szCs w:val="16"/>
                <w:lang w:val="en"/>
              </w:rPr>
              <w:t xml:space="preserve"> the basics</w:t>
            </w:r>
            <w:r w:rsidR="069363DC" w:rsidRPr="3D7A9819">
              <w:rPr>
                <w:sz w:val="16"/>
                <w:szCs w:val="16"/>
                <w:lang w:val="en"/>
              </w:rPr>
              <w:t xml:space="preserve"> forms</w:t>
            </w:r>
            <w:r w:rsidR="219BACA7" w:rsidRPr="3D7A9819">
              <w:rPr>
                <w:sz w:val="16"/>
                <w:szCs w:val="16"/>
                <w:lang w:val="en"/>
              </w:rPr>
              <w:t xml:space="preserve"> of agricultural production</w:t>
            </w:r>
          </w:p>
        </w:tc>
      </w:tr>
      <w:tr w:rsidR="006004FB" w:rsidRPr="002E633F" w14:paraId="06DE0001" w14:textId="77777777" w:rsidTr="615C8A6F">
        <w:trPr>
          <w:trHeight w:val="907"/>
        </w:trPr>
        <w:tc>
          <w:tcPr>
            <w:tcW w:w="2518" w:type="dxa"/>
            <w:gridSpan w:val="2"/>
            <w:vAlign w:val="center"/>
          </w:tcPr>
          <w:p w14:paraId="40354718" w14:textId="77777777" w:rsidR="006004FB" w:rsidRPr="00021A86" w:rsidRDefault="006004FB" w:rsidP="006004FB">
            <w:pPr>
              <w:spacing w:line="240" w:lineRule="auto"/>
              <w:rPr>
                <w:bCs/>
                <w:sz w:val="16"/>
                <w:szCs w:val="16"/>
              </w:rPr>
            </w:pPr>
            <w:r w:rsidRPr="00021A86">
              <w:rPr>
                <w:sz w:val="16"/>
                <w:szCs w:val="16"/>
                <w:lang w:val="en"/>
              </w:rPr>
              <w:t>Learning outcomes:</w:t>
            </w:r>
          </w:p>
        </w:tc>
        <w:tc>
          <w:tcPr>
            <w:tcW w:w="2952" w:type="dxa"/>
            <w:gridSpan w:val="3"/>
            <w:vAlign w:val="center"/>
          </w:tcPr>
          <w:p w14:paraId="40E26A67" w14:textId="77777777" w:rsidR="006004FB" w:rsidRPr="007F50EC" w:rsidRDefault="006004FB" w:rsidP="006004FB">
            <w:pPr>
              <w:spacing w:line="240" w:lineRule="auto"/>
              <w:jc w:val="both"/>
              <w:rPr>
                <w:sz w:val="16"/>
                <w:szCs w:val="16"/>
                <w:lang w:val="en-GB"/>
              </w:rPr>
            </w:pPr>
            <w:r w:rsidRPr="007F50EC">
              <w:rPr>
                <w:sz w:val="16"/>
                <w:szCs w:val="16"/>
                <w:lang w:val="en"/>
              </w:rPr>
              <w:t>Knowledge:</w:t>
            </w:r>
          </w:p>
          <w:p w14:paraId="5581A5C8" w14:textId="5609EBE7" w:rsidR="006004FB" w:rsidRPr="007F50EC" w:rsidRDefault="18FB179B" w:rsidP="006004FB">
            <w:pPr>
              <w:spacing w:line="240" w:lineRule="auto"/>
              <w:rPr>
                <w:sz w:val="16"/>
                <w:szCs w:val="16"/>
                <w:lang w:val="en-GB"/>
              </w:rPr>
            </w:pPr>
            <w:r w:rsidRPr="3D7A9819">
              <w:rPr>
                <w:sz w:val="16"/>
                <w:szCs w:val="16"/>
                <w:lang w:val="en"/>
              </w:rPr>
              <w:t>W1</w:t>
            </w:r>
            <w:r w:rsidR="219BACA7" w:rsidRPr="3D7A9819">
              <w:rPr>
                <w:sz w:val="16"/>
                <w:szCs w:val="16"/>
                <w:lang w:val="en"/>
              </w:rPr>
              <w:t xml:space="preserve"> – knows </w:t>
            </w:r>
            <w:r w:rsidRPr="3D7A9819">
              <w:rPr>
                <w:sz w:val="16"/>
                <w:szCs w:val="16"/>
                <w:lang w:val="en"/>
              </w:rPr>
              <w:t xml:space="preserve"> the concept  of economics and organization of </w:t>
            </w:r>
            <w:r w:rsidR="3146768B" w:rsidRPr="3D7A9819">
              <w:rPr>
                <w:sz w:val="16"/>
                <w:szCs w:val="16"/>
                <w:lang w:val="en"/>
              </w:rPr>
              <w:t>farm</w:t>
            </w:r>
            <w:r w:rsidRPr="3D7A9819">
              <w:rPr>
                <w:sz w:val="16"/>
                <w:szCs w:val="16"/>
                <w:lang w:val="en"/>
              </w:rPr>
              <w:t>s</w:t>
            </w:r>
          </w:p>
          <w:p w14:paraId="1E6C2FDC" w14:textId="19284AB0" w:rsidR="006004FB" w:rsidRPr="007F50EC" w:rsidRDefault="18FB179B" w:rsidP="005237BD">
            <w:pPr>
              <w:spacing w:line="240" w:lineRule="auto"/>
              <w:rPr>
                <w:sz w:val="16"/>
                <w:szCs w:val="16"/>
                <w:lang w:val="en-GB"/>
              </w:rPr>
            </w:pPr>
            <w:r w:rsidRPr="3D7A9819">
              <w:rPr>
                <w:sz w:val="16"/>
                <w:szCs w:val="16"/>
                <w:lang w:val="en"/>
              </w:rPr>
              <w:t xml:space="preserve">W2 – knows </w:t>
            </w:r>
            <w:r w:rsidR="219BACA7" w:rsidRPr="3D7A9819">
              <w:rPr>
                <w:sz w:val="16"/>
                <w:szCs w:val="16"/>
                <w:lang w:val="en"/>
              </w:rPr>
              <w:t xml:space="preserve">the factors </w:t>
            </w:r>
            <w:r w:rsidRPr="3D7A9819">
              <w:rPr>
                <w:sz w:val="16"/>
                <w:szCs w:val="16"/>
                <w:lang w:val="en"/>
              </w:rPr>
              <w:t xml:space="preserve">of production </w:t>
            </w:r>
            <w:r w:rsidR="1DAA7165" w:rsidRPr="3D7A9819">
              <w:rPr>
                <w:sz w:val="16"/>
                <w:szCs w:val="16"/>
                <w:lang w:val="en"/>
              </w:rPr>
              <w:t xml:space="preserve">and </w:t>
            </w:r>
            <w:r w:rsidRPr="3D7A9819">
              <w:rPr>
                <w:sz w:val="16"/>
                <w:szCs w:val="16"/>
                <w:lang w:val="en"/>
              </w:rPr>
              <w:t>investment activity  in farm</w:t>
            </w:r>
            <w:r w:rsidR="4DE3B23A" w:rsidRPr="3D7A9819">
              <w:rPr>
                <w:sz w:val="16"/>
                <w:szCs w:val="16"/>
                <w:lang w:val="en"/>
              </w:rPr>
              <w:t>s</w:t>
            </w:r>
          </w:p>
        </w:tc>
        <w:tc>
          <w:tcPr>
            <w:tcW w:w="2680" w:type="dxa"/>
            <w:gridSpan w:val="3"/>
            <w:vAlign w:val="center"/>
          </w:tcPr>
          <w:p w14:paraId="788447E6" w14:textId="77777777" w:rsidR="006004FB" w:rsidRPr="007F50EC" w:rsidRDefault="006004FB" w:rsidP="006004FB">
            <w:pPr>
              <w:spacing w:line="240" w:lineRule="auto"/>
              <w:rPr>
                <w:sz w:val="16"/>
                <w:szCs w:val="16"/>
                <w:lang w:val="en-GB"/>
              </w:rPr>
            </w:pPr>
            <w:r w:rsidRPr="007F50EC">
              <w:rPr>
                <w:sz w:val="16"/>
                <w:szCs w:val="16"/>
                <w:lang w:val="en"/>
              </w:rPr>
              <w:t>Abilities:</w:t>
            </w:r>
          </w:p>
          <w:p w14:paraId="4C6CD958" w14:textId="013A1A00" w:rsidR="006004FB" w:rsidRPr="007F50EC" w:rsidRDefault="18FB179B" w:rsidP="006004FB">
            <w:pPr>
              <w:spacing w:line="240" w:lineRule="auto"/>
              <w:rPr>
                <w:sz w:val="16"/>
                <w:szCs w:val="16"/>
                <w:lang w:val="en-GB"/>
              </w:rPr>
            </w:pPr>
            <w:r w:rsidRPr="3D7A9819">
              <w:rPr>
                <w:sz w:val="16"/>
                <w:szCs w:val="16"/>
                <w:lang w:val="en"/>
              </w:rPr>
              <w:t>U1</w:t>
            </w:r>
            <w:r w:rsidR="5A2BFC0E" w:rsidRPr="3D7A9819">
              <w:rPr>
                <w:sz w:val="16"/>
                <w:szCs w:val="16"/>
                <w:lang w:val="en"/>
              </w:rPr>
              <w:t>–</w:t>
            </w:r>
            <w:r w:rsidRPr="3D7A9819">
              <w:rPr>
                <w:sz w:val="16"/>
                <w:szCs w:val="16"/>
                <w:lang w:val="en"/>
              </w:rPr>
              <w:t xml:space="preserve"> </w:t>
            </w:r>
            <w:r w:rsidR="219BACA7" w:rsidRPr="3D7A9819">
              <w:rPr>
                <w:sz w:val="16"/>
                <w:szCs w:val="16"/>
                <w:lang w:val="en"/>
              </w:rPr>
              <w:t xml:space="preserve"> perform </w:t>
            </w:r>
            <w:r w:rsidRPr="3D7A9819">
              <w:rPr>
                <w:sz w:val="16"/>
                <w:szCs w:val="16"/>
                <w:lang w:val="en"/>
              </w:rPr>
              <w:t xml:space="preserve"> </w:t>
            </w:r>
            <w:r w:rsidR="3081BC06" w:rsidRPr="3D7A9819">
              <w:rPr>
                <w:sz w:val="16"/>
                <w:szCs w:val="16"/>
                <w:lang w:val="en"/>
              </w:rPr>
              <w:t xml:space="preserve">an </w:t>
            </w:r>
            <w:r w:rsidRPr="3D7A9819">
              <w:rPr>
                <w:sz w:val="16"/>
                <w:szCs w:val="16"/>
                <w:lang w:val="en"/>
              </w:rPr>
              <w:t>analyses  and assessment</w:t>
            </w:r>
            <w:r w:rsidR="4EADF6FD" w:rsidRPr="3D7A9819">
              <w:rPr>
                <w:sz w:val="16"/>
                <w:szCs w:val="16"/>
                <w:lang w:val="en"/>
              </w:rPr>
              <w:t xml:space="preserve"> </w:t>
            </w:r>
            <w:r w:rsidR="219BACA7" w:rsidRPr="3D7A9819">
              <w:rPr>
                <w:sz w:val="16"/>
                <w:szCs w:val="16"/>
                <w:lang w:val="en"/>
              </w:rPr>
              <w:t>of</w:t>
            </w:r>
            <w:r w:rsidRPr="3D7A9819">
              <w:rPr>
                <w:sz w:val="16"/>
                <w:szCs w:val="16"/>
                <w:lang w:val="en"/>
              </w:rPr>
              <w:t xml:space="preserve"> production activity and economic</w:t>
            </w:r>
            <w:r w:rsidR="219BACA7" w:rsidRPr="3D7A9819">
              <w:rPr>
                <w:sz w:val="16"/>
                <w:szCs w:val="16"/>
                <w:lang w:val="en"/>
              </w:rPr>
              <w:t xml:space="preserve"> results </w:t>
            </w:r>
            <w:r w:rsidRPr="3D7A9819">
              <w:rPr>
                <w:sz w:val="16"/>
                <w:szCs w:val="16"/>
                <w:lang w:val="en"/>
              </w:rPr>
              <w:t>of a</w:t>
            </w:r>
            <w:r w:rsidR="23290F3F" w:rsidRPr="3D7A9819">
              <w:rPr>
                <w:sz w:val="16"/>
                <w:szCs w:val="16"/>
                <w:lang w:val="en"/>
              </w:rPr>
              <w:t xml:space="preserve"> farm</w:t>
            </w:r>
          </w:p>
          <w:p w14:paraId="1FD1F059" w14:textId="1A13C1BE" w:rsidR="006004FB" w:rsidRPr="007F50EC" w:rsidRDefault="18FB179B" w:rsidP="3D7A9819">
            <w:pPr>
              <w:spacing w:line="240" w:lineRule="auto"/>
              <w:rPr>
                <w:sz w:val="16"/>
                <w:szCs w:val="16"/>
                <w:lang w:val="en"/>
              </w:rPr>
            </w:pPr>
            <w:r w:rsidRPr="3D7A9819">
              <w:rPr>
                <w:sz w:val="16"/>
                <w:szCs w:val="16"/>
                <w:lang w:val="en"/>
              </w:rPr>
              <w:t xml:space="preserve">U2 </w:t>
            </w:r>
            <w:r w:rsidR="5A2BFC0E" w:rsidRPr="3D7A9819">
              <w:rPr>
                <w:sz w:val="16"/>
                <w:szCs w:val="16"/>
                <w:lang w:val="en"/>
              </w:rPr>
              <w:t>–</w:t>
            </w:r>
            <w:r w:rsidRPr="3D7A9819">
              <w:rPr>
                <w:sz w:val="16"/>
                <w:szCs w:val="16"/>
                <w:lang w:val="en"/>
              </w:rPr>
              <w:t xml:space="preserve">  </w:t>
            </w:r>
            <w:r w:rsidR="2BBCF282" w:rsidRPr="3D7A9819">
              <w:rPr>
                <w:sz w:val="16"/>
                <w:szCs w:val="16"/>
                <w:lang w:val="en"/>
              </w:rPr>
              <w:t>make</w:t>
            </w:r>
            <w:r w:rsidRPr="3D7A9819">
              <w:rPr>
                <w:sz w:val="16"/>
                <w:szCs w:val="16"/>
                <w:lang w:val="en"/>
              </w:rPr>
              <w:t xml:space="preserve"> calculation</w:t>
            </w:r>
            <w:r w:rsidR="23E8B3CB" w:rsidRPr="3D7A9819">
              <w:rPr>
                <w:sz w:val="16"/>
                <w:szCs w:val="16"/>
                <w:lang w:val="en"/>
              </w:rPr>
              <w:t xml:space="preserve"> </w:t>
            </w:r>
            <w:r w:rsidRPr="3D7A9819">
              <w:rPr>
                <w:sz w:val="16"/>
                <w:szCs w:val="16"/>
                <w:lang w:val="en"/>
              </w:rPr>
              <w:t>of  profitability</w:t>
            </w:r>
            <w:r w:rsidR="6428BA59" w:rsidRPr="3D7A9819">
              <w:rPr>
                <w:sz w:val="16"/>
                <w:szCs w:val="16"/>
                <w:lang w:val="en"/>
              </w:rPr>
              <w:t xml:space="preserve"> of production</w:t>
            </w:r>
          </w:p>
        </w:tc>
        <w:tc>
          <w:tcPr>
            <w:tcW w:w="2520" w:type="dxa"/>
            <w:gridSpan w:val="4"/>
            <w:vAlign w:val="center"/>
          </w:tcPr>
          <w:p w14:paraId="32066FEA" w14:textId="77777777" w:rsidR="006004FB" w:rsidRPr="007F50EC" w:rsidRDefault="006004FB" w:rsidP="006004FB">
            <w:pPr>
              <w:spacing w:line="240" w:lineRule="auto"/>
              <w:rPr>
                <w:bCs/>
                <w:sz w:val="16"/>
                <w:szCs w:val="16"/>
                <w:lang w:val="en-GB"/>
              </w:rPr>
            </w:pPr>
            <w:r w:rsidRPr="007F50EC">
              <w:rPr>
                <w:bCs/>
                <w:sz w:val="16"/>
                <w:szCs w:val="16"/>
                <w:lang w:val="en"/>
              </w:rPr>
              <w:t>Competence:</w:t>
            </w:r>
          </w:p>
          <w:p w14:paraId="1E9CCB3E" w14:textId="77777777" w:rsidR="006004FB" w:rsidRPr="007F50EC" w:rsidRDefault="006004FB" w:rsidP="00D7030A">
            <w:pPr>
              <w:spacing w:line="240" w:lineRule="auto"/>
              <w:rPr>
                <w:sz w:val="16"/>
                <w:szCs w:val="16"/>
                <w:lang w:val="en-GB"/>
              </w:rPr>
            </w:pPr>
            <w:r w:rsidRPr="007F50EC">
              <w:rPr>
                <w:sz w:val="16"/>
                <w:szCs w:val="16"/>
                <w:lang w:val="en"/>
              </w:rPr>
              <w:t xml:space="preserve">K1 – </w:t>
            </w:r>
            <w:r w:rsidR="00D7030A" w:rsidRPr="007F50EC">
              <w:rPr>
                <w:sz w:val="16"/>
                <w:szCs w:val="16"/>
                <w:lang w:val="en"/>
              </w:rPr>
              <w:t xml:space="preserve"> recognition </w:t>
            </w:r>
            <w:r w:rsidRPr="007F50EC">
              <w:rPr>
                <w:sz w:val="16"/>
                <w:szCs w:val="16"/>
                <w:lang w:val="en"/>
              </w:rPr>
              <w:t>of the importance of knowledge in the field of economics and organization of enterprises and the use of its sources in literature and advisors</w:t>
            </w:r>
          </w:p>
        </w:tc>
      </w:tr>
      <w:tr w:rsidR="006004FB" w:rsidRPr="002E633F" w14:paraId="34AE3DD6" w14:textId="77777777" w:rsidTr="615C8A6F">
        <w:trPr>
          <w:trHeight w:val="300"/>
        </w:trPr>
        <w:tc>
          <w:tcPr>
            <w:tcW w:w="2518" w:type="dxa"/>
            <w:gridSpan w:val="2"/>
            <w:shd w:val="clear" w:color="auto" w:fill="auto"/>
            <w:vAlign w:val="center"/>
          </w:tcPr>
          <w:p w14:paraId="09A02FA0" w14:textId="77777777" w:rsidR="006004FB" w:rsidRPr="007F50EC" w:rsidRDefault="006004FB" w:rsidP="006004FB">
            <w:pPr>
              <w:spacing w:line="240" w:lineRule="auto"/>
              <w:rPr>
                <w:sz w:val="16"/>
                <w:szCs w:val="16"/>
                <w:lang w:val="en-GB"/>
              </w:rPr>
            </w:pPr>
            <w:r w:rsidRPr="00021A86">
              <w:rPr>
                <w:sz w:val="16"/>
                <w:szCs w:val="16"/>
                <w:lang w:val="en"/>
              </w:rPr>
              <w:t>Method of verification of learning outcomes:</w:t>
            </w:r>
          </w:p>
        </w:tc>
        <w:tc>
          <w:tcPr>
            <w:tcW w:w="8152" w:type="dxa"/>
            <w:gridSpan w:val="10"/>
            <w:vAlign w:val="center"/>
          </w:tcPr>
          <w:p w14:paraId="5C7E5F74" w14:textId="77777777" w:rsidR="006004FB" w:rsidRPr="007F50EC" w:rsidRDefault="006004FB" w:rsidP="006004FB">
            <w:pPr>
              <w:spacing w:line="240" w:lineRule="auto"/>
              <w:rPr>
                <w:sz w:val="16"/>
                <w:szCs w:val="16"/>
                <w:lang w:val="en-GB"/>
              </w:rPr>
            </w:pPr>
            <w:r w:rsidRPr="00987F7A">
              <w:rPr>
                <w:sz w:val="16"/>
                <w:szCs w:val="16"/>
                <w:lang w:val="en"/>
              </w:rPr>
              <w:t>Colloquium on practice classes – U1, U2</w:t>
            </w:r>
          </w:p>
          <w:p w14:paraId="080029F0" w14:textId="77777777" w:rsidR="006004FB" w:rsidRPr="007F50EC" w:rsidRDefault="006004FB" w:rsidP="006004FB">
            <w:pPr>
              <w:spacing w:line="240" w:lineRule="auto"/>
              <w:rPr>
                <w:sz w:val="16"/>
                <w:szCs w:val="16"/>
                <w:lang w:val="en-GB"/>
              </w:rPr>
            </w:pPr>
            <w:r w:rsidRPr="00987F7A">
              <w:rPr>
                <w:sz w:val="16"/>
                <w:szCs w:val="16"/>
                <w:lang w:val="en"/>
              </w:rPr>
              <w:t xml:space="preserve">Written exam </w:t>
            </w:r>
            <w:r w:rsidR="00D7030A">
              <w:rPr>
                <w:sz w:val="16"/>
                <w:szCs w:val="16"/>
                <w:lang w:val="en"/>
              </w:rPr>
              <w:t>–</w:t>
            </w:r>
            <w:r>
              <w:rPr>
                <w:lang w:val="en"/>
              </w:rPr>
              <w:t xml:space="preserve"> </w:t>
            </w:r>
            <w:r w:rsidRPr="00987F7A">
              <w:rPr>
                <w:sz w:val="16"/>
                <w:szCs w:val="16"/>
                <w:lang w:val="en"/>
              </w:rPr>
              <w:t xml:space="preserve"> W1, W2</w:t>
            </w:r>
            <w:r w:rsidR="00D7030A">
              <w:rPr>
                <w:sz w:val="16"/>
                <w:szCs w:val="16"/>
                <w:lang w:val="en"/>
              </w:rPr>
              <w:t>, K1</w:t>
            </w:r>
          </w:p>
          <w:p w14:paraId="4BC77DD6" w14:textId="77777777" w:rsidR="00D7030A" w:rsidRPr="007F50EC" w:rsidRDefault="219BACA7" w:rsidP="006004FB">
            <w:pPr>
              <w:spacing w:line="240" w:lineRule="auto"/>
              <w:rPr>
                <w:sz w:val="16"/>
                <w:szCs w:val="16"/>
                <w:lang w:val="en-GB"/>
              </w:rPr>
            </w:pPr>
            <w:r w:rsidRPr="3D7A9819">
              <w:rPr>
                <w:sz w:val="16"/>
                <w:szCs w:val="16"/>
                <w:lang w:val="en"/>
              </w:rPr>
              <w:t xml:space="preserve">Preparation of individual work on a defined topic – </w:t>
            </w:r>
            <w:r w:rsidRPr="3D7A9819">
              <w:rPr>
                <w:lang w:val="en"/>
              </w:rPr>
              <w:t xml:space="preserve"> </w:t>
            </w:r>
            <w:r w:rsidRPr="3D7A9819">
              <w:rPr>
                <w:sz w:val="16"/>
                <w:szCs w:val="16"/>
                <w:lang w:val="en"/>
              </w:rPr>
              <w:t>U2, K1</w:t>
            </w:r>
          </w:p>
          <w:p w14:paraId="07C9CF94" w14:textId="77777777" w:rsidR="006004FB" w:rsidRPr="007F50EC" w:rsidRDefault="006004FB" w:rsidP="00D7030A">
            <w:pPr>
              <w:spacing w:line="240" w:lineRule="auto"/>
              <w:rPr>
                <w:sz w:val="16"/>
                <w:szCs w:val="16"/>
                <w:lang w:val="en-GB"/>
              </w:rPr>
            </w:pPr>
            <w:r w:rsidRPr="00987F7A">
              <w:rPr>
                <w:sz w:val="16"/>
                <w:szCs w:val="16"/>
                <w:lang w:val="en"/>
              </w:rPr>
              <w:t>Preparation of teamwork on a defined topic – U</w:t>
            </w:r>
            <w:r w:rsidR="00D7030A">
              <w:rPr>
                <w:sz w:val="16"/>
                <w:szCs w:val="16"/>
                <w:lang w:val="en"/>
              </w:rPr>
              <w:t>1, U2, K1</w:t>
            </w:r>
          </w:p>
        </w:tc>
      </w:tr>
      <w:tr w:rsidR="006004FB" w:rsidRPr="002E633F" w14:paraId="29C19547" w14:textId="77777777" w:rsidTr="615C8A6F">
        <w:trPr>
          <w:trHeight w:val="505"/>
        </w:trPr>
        <w:tc>
          <w:tcPr>
            <w:tcW w:w="2518" w:type="dxa"/>
            <w:gridSpan w:val="2"/>
            <w:shd w:val="clear" w:color="auto" w:fill="auto"/>
            <w:vAlign w:val="center"/>
          </w:tcPr>
          <w:p w14:paraId="2BF8EDBE" w14:textId="77777777" w:rsidR="006004FB" w:rsidRPr="007F50EC" w:rsidRDefault="006004FB" w:rsidP="006004FB">
            <w:pPr>
              <w:spacing w:line="240" w:lineRule="auto"/>
              <w:rPr>
                <w:sz w:val="16"/>
                <w:szCs w:val="16"/>
                <w:lang w:val="en-GB"/>
              </w:rPr>
            </w:pPr>
            <w:r w:rsidRPr="00021A86">
              <w:rPr>
                <w:sz w:val="16"/>
                <w:szCs w:val="16"/>
                <w:lang w:val="en"/>
              </w:rPr>
              <w:t>Form of documentation of the achieved learning outcomes:</w:t>
            </w:r>
          </w:p>
        </w:tc>
        <w:tc>
          <w:tcPr>
            <w:tcW w:w="8152" w:type="dxa"/>
            <w:gridSpan w:val="10"/>
            <w:vAlign w:val="center"/>
          </w:tcPr>
          <w:p w14:paraId="7FA2550C" w14:textId="07943B8C" w:rsidR="006004FB" w:rsidRPr="007F50EC" w:rsidRDefault="5ECB3FF6" w:rsidP="3D7A9819">
            <w:pPr>
              <w:spacing w:line="240" w:lineRule="auto"/>
              <w:rPr>
                <w:sz w:val="16"/>
                <w:szCs w:val="16"/>
                <w:lang w:val="en"/>
              </w:rPr>
            </w:pPr>
            <w:r w:rsidRPr="3D7A9819">
              <w:rPr>
                <w:sz w:val="16"/>
                <w:szCs w:val="16"/>
                <w:lang w:val="en"/>
              </w:rPr>
              <w:t>C</w:t>
            </w:r>
            <w:r w:rsidR="18FB179B" w:rsidRPr="3D7A9819">
              <w:rPr>
                <w:sz w:val="16"/>
                <w:szCs w:val="16"/>
                <w:lang w:val="en"/>
              </w:rPr>
              <w:t>ontent of exam</w:t>
            </w:r>
            <w:r w:rsidR="719054F2" w:rsidRPr="3D7A9819">
              <w:rPr>
                <w:sz w:val="16"/>
                <w:szCs w:val="16"/>
                <w:lang w:val="en"/>
              </w:rPr>
              <w:t xml:space="preserve"> and colloquium</w:t>
            </w:r>
            <w:r w:rsidR="18FB179B" w:rsidRPr="3D7A9819">
              <w:rPr>
                <w:sz w:val="16"/>
                <w:szCs w:val="16"/>
                <w:lang w:val="en"/>
              </w:rPr>
              <w:t xml:space="preserve"> questions with assessment</w:t>
            </w:r>
            <w:r w:rsidR="7844E99E" w:rsidRPr="3D7A9819">
              <w:rPr>
                <w:sz w:val="16"/>
                <w:szCs w:val="16"/>
                <w:lang w:val="en"/>
              </w:rPr>
              <w:t xml:space="preserve">, </w:t>
            </w:r>
            <w:r w:rsidR="287145A0" w:rsidRPr="3D7A9819">
              <w:rPr>
                <w:sz w:val="16"/>
                <w:szCs w:val="16"/>
                <w:lang w:val="en"/>
              </w:rPr>
              <w:t>list with evaluation in exercise participation</w:t>
            </w:r>
            <w:r w:rsidR="7844E99E" w:rsidRPr="3D7A9819">
              <w:rPr>
                <w:sz w:val="16"/>
                <w:szCs w:val="16"/>
                <w:lang w:val="en"/>
              </w:rPr>
              <w:t xml:space="preserve"> </w:t>
            </w:r>
          </w:p>
        </w:tc>
      </w:tr>
      <w:tr w:rsidR="006004FB" w:rsidRPr="002E633F" w14:paraId="1560DFF2" w14:textId="77777777" w:rsidTr="615C8A6F">
        <w:trPr>
          <w:trHeight w:val="527"/>
        </w:trPr>
        <w:tc>
          <w:tcPr>
            <w:tcW w:w="2518" w:type="dxa"/>
            <w:gridSpan w:val="2"/>
            <w:shd w:val="clear" w:color="auto" w:fill="auto"/>
            <w:vAlign w:val="center"/>
          </w:tcPr>
          <w:p w14:paraId="672607B8" w14:textId="77777777" w:rsidR="006004FB" w:rsidRPr="007F50EC" w:rsidRDefault="006004FB" w:rsidP="006004FB">
            <w:pPr>
              <w:spacing w:line="240" w:lineRule="auto"/>
              <w:rPr>
                <w:sz w:val="16"/>
                <w:szCs w:val="16"/>
                <w:lang w:val="en-GB"/>
              </w:rPr>
            </w:pPr>
            <w:r w:rsidRPr="00021A86">
              <w:rPr>
                <w:sz w:val="16"/>
                <w:szCs w:val="16"/>
                <w:lang w:val="en"/>
              </w:rPr>
              <w:t>Affected components and weights</w:t>
            </w:r>
          </w:p>
          <w:p w14:paraId="63DDED99" w14:textId="77777777" w:rsidR="006004FB" w:rsidRPr="007F50EC" w:rsidRDefault="006004FB" w:rsidP="006004FB">
            <w:pPr>
              <w:spacing w:line="240" w:lineRule="auto"/>
              <w:rPr>
                <w:bCs/>
                <w:sz w:val="16"/>
                <w:szCs w:val="16"/>
                <w:vertAlign w:val="superscript"/>
                <w:lang w:val="en-GB"/>
              </w:rPr>
            </w:pPr>
            <w:r w:rsidRPr="00021A86">
              <w:rPr>
                <w:sz w:val="16"/>
                <w:szCs w:val="16"/>
                <w:lang w:val="en"/>
              </w:rPr>
              <w:t>for the final grade:</w:t>
            </w:r>
          </w:p>
        </w:tc>
        <w:tc>
          <w:tcPr>
            <w:tcW w:w="8152" w:type="dxa"/>
            <w:gridSpan w:val="10"/>
            <w:vAlign w:val="center"/>
          </w:tcPr>
          <w:p w14:paraId="303AF3E9" w14:textId="58C2FAD3" w:rsidR="006004FB" w:rsidRPr="007F50EC" w:rsidRDefault="18FB179B" w:rsidP="006004FB">
            <w:pPr>
              <w:spacing w:line="240" w:lineRule="auto"/>
              <w:rPr>
                <w:sz w:val="16"/>
                <w:szCs w:val="16"/>
                <w:lang w:val="en-GB"/>
              </w:rPr>
            </w:pPr>
            <w:r w:rsidRPr="3D7A9819">
              <w:rPr>
                <w:sz w:val="16"/>
                <w:szCs w:val="16"/>
                <w:lang w:val="en"/>
              </w:rPr>
              <w:t>Written exam</w:t>
            </w:r>
            <w:r w:rsidR="32876496" w:rsidRPr="3D7A9819">
              <w:rPr>
                <w:sz w:val="16"/>
                <w:szCs w:val="16"/>
                <w:lang w:val="en"/>
              </w:rPr>
              <w:t xml:space="preserve"> </w:t>
            </w:r>
            <w:r w:rsidR="219BACA7" w:rsidRPr="3D7A9819">
              <w:rPr>
                <w:sz w:val="16"/>
                <w:szCs w:val="16"/>
                <w:lang w:val="en"/>
              </w:rPr>
              <w:t>– 50%</w:t>
            </w:r>
          </w:p>
          <w:p w14:paraId="4B58ACCE" w14:textId="7444A595" w:rsidR="006004FB" w:rsidRPr="007F50EC" w:rsidRDefault="18FB179B" w:rsidP="006004FB">
            <w:pPr>
              <w:spacing w:line="240" w:lineRule="auto"/>
              <w:rPr>
                <w:sz w:val="16"/>
                <w:szCs w:val="16"/>
                <w:lang w:val="en-GB"/>
              </w:rPr>
            </w:pPr>
            <w:r w:rsidRPr="3D7A9819">
              <w:rPr>
                <w:sz w:val="16"/>
                <w:szCs w:val="16"/>
                <w:lang w:val="en"/>
              </w:rPr>
              <w:t xml:space="preserve">Colloquium </w:t>
            </w:r>
            <w:r w:rsidR="1725173D" w:rsidRPr="3D7A9819">
              <w:rPr>
                <w:sz w:val="16"/>
                <w:szCs w:val="16"/>
                <w:lang w:val="en"/>
              </w:rPr>
              <w:t>during</w:t>
            </w:r>
            <w:r w:rsidRPr="3D7A9819">
              <w:rPr>
                <w:sz w:val="16"/>
                <w:szCs w:val="16"/>
                <w:lang w:val="en"/>
              </w:rPr>
              <w:t xml:space="preserve"> classes – 40%</w:t>
            </w:r>
            <w:r w:rsidR="006004FB">
              <w:tab/>
            </w:r>
          </w:p>
          <w:p w14:paraId="79022D7A" w14:textId="51A23B22" w:rsidR="006004FB" w:rsidRPr="007F50EC" w:rsidRDefault="6AF260CD" w:rsidP="008254AB">
            <w:pPr>
              <w:spacing w:line="240" w:lineRule="auto"/>
              <w:rPr>
                <w:sz w:val="16"/>
                <w:szCs w:val="16"/>
                <w:lang w:val="en-GB"/>
              </w:rPr>
            </w:pPr>
            <w:r w:rsidRPr="3D7A9819">
              <w:rPr>
                <w:sz w:val="16"/>
                <w:szCs w:val="16"/>
                <w:lang w:val="en"/>
              </w:rPr>
              <w:t>A</w:t>
            </w:r>
            <w:r w:rsidR="18FB179B" w:rsidRPr="3D7A9819">
              <w:rPr>
                <w:sz w:val="16"/>
                <w:szCs w:val="16"/>
                <w:lang w:val="en"/>
              </w:rPr>
              <w:t>nalytical works</w:t>
            </w:r>
            <w:r w:rsidR="447F7D6B" w:rsidRPr="3D7A9819">
              <w:rPr>
                <w:sz w:val="16"/>
                <w:szCs w:val="16"/>
                <w:lang w:val="en"/>
              </w:rPr>
              <w:t xml:space="preserve"> during classes</w:t>
            </w:r>
            <w:r w:rsidR="18FB179B" w:rsidRPr="3D7A9819">
              <w:rPr>
                <w:sz w:val="16"/>
                <w:szCs w:val="16"/>
                <w:lang w:val="en"/>
              </w:rPr>
              <w:t xml:space="preserve"> – 10%</w:t>
            </w:r>
          </w:p>
        </w:tc>
      </w:tr>
      <w:tr w:rsidR="006004FB" w:rsidRPr="00021A86" w14:paraId="568BEA03" w14:textId="77777777" w:rsidTr="615C8A6F">
        <w:trPr>
          <w:trHeight w:val="340"/>
        </w:trPr>
        <w:tc>
          <w:tcPr>
            <w:tcW w:w="2518" w:type="dxa"/>
            <w:gridSpan w:val="2"/>
            <w:vAlign w:val="center"/>
          </w:tcPr>
          <w:p w14:paraId="33E916EC" w14:textId="77777777" w:rsidR="006004FB" w:rsidRPr="00021A86" w:rsidRDefault="006004FB" w:rsidP="006004FB">
            <w:pPr>
              <w:spacing w:line="240" w:lineRule="auto"/>
              <w:rPr>
                <w:sz w:val="16"/>
                <w:szCs w:val="16"/>
                <w:vertAlign w:val="superscript"/>
              </w:rPr>
            </w:pPr>
            <w:r w:rsidRPr="00021A86">
              <w:rPr>
                <w:sz w:val="16"/>
                <w:szCs w:val="16"/>
                <w:lang w:val="en"/>
              </w:rPr>
              <w:t>Place of classes:</w:t>
            </w:r>
          </w:p>
        </w:tc>
        <w:tc>
          <w:tcPr>
            <w:tcW w:w="8152" w:type="dxa"/>
            <w:gridSpan w:val="10"/>
            <w:vAlign w:val="center"/>
          </w:tcPr>
          <w:p w14:paraId="0BB24F32" w14:textId="77777777" w:rsidR="006004FB" w:rsidRPr="00021A86" w:rsidRDefault="006004FB" w:rsidP="006004FB">
            <w:pPr>
              <w:spacing w:line="240" w:lineRule="auto"/>
              <w:jc w:val="both"/>
              <w:rPr>
                <w:sz w:val="16"/>
                <w:szCs w:val="16"/>
              </w:rPr>
            </w:pPr>
            <w:r>
              <w:rPr>
                <w:sz w:val="16"/>
                <w:szCs w:val="16"/>
                <w:lang w:val="en"/>
              </w:rPr>
              <w:t>Teaching room</w:t>
            </w:r>
          </w:p>
        </w:tc>
      </w:tr>
      <w:tr w:rsidR="006004FB" w:rsidRPr="002E633F" w14:paraId="14C0A638" w14:textId="77777777" w:rsidTr="615C8A6F">
        <w:trPr>
          <w:trHeight w:val="3060"/>
        </w:trPr>
        <w:tc>
          <w:tcPr>
            <w:tcW w:w="10670" w:type="dxa"/>
            <w:gridSpan w:val="12"/>
            <w:vAlign w:val="center"/>
          </w:tcPr>
          <w:p w14:paraId="4E52F79D" w14:textId="191A2432" w:rsidR="006004FB" w:rsidRPr="007F50EC" w:rsidRDefault="18FB179B" w:rsidP="006004FB">
            <w:pPr>
              <w:spacing w:line="240" w:lineRule="auto"/>
              <w:rPr>
                <w:sz w:val="16"/>
                <w:szCs w:val="16"/>
                <w:lang w:val="en-GB"/>
              </w:rPr>
            </w:pPr>
            <w:r w:rsidRPr="3D7A9819">
              <w:rPr>
                <w:sz w:val="16"/>
                <w:szCs w:val="16"/>
                <w:lang w:val="en"/>
              </w:rPr>
              <w:lastRenderedPageBreak/>
              <w:t>Basic literature:</w:t>
            </w:r>
          </w:p>
          <w:p w14:paraId="5EC55E89" w14:textId="3F22E610" w:rsidR="007B7BC6" w:rsidRPr="007F50EC" w:rsidRDefault="72427CBA" w:rsidP="3D7A9819">
            <w:pPr>
              <w:pStyle w:val="Akapitzlist"/>
              <w:numPr>
                <w:ilvl w:val="0"/>
                <w:numId w:val="3"/>
              </w:numPr>
              <w:spacing w:line="240" w:lineRule="auto"/>
              <w:rPr>
                <w:rFonts w:eastAsiaTheme="minorEastAsia"/>
                <w:sz w:val="16"/>
                <w:szCs w:val="16"/>
                <w:lang w:val="en"/>
              </w:rPr>
            </w:pPr>
            <w:r w:rsidRPr="3D7A9819">
              <w:rPr>
                <w:sz w:val="16"/>
                <w:szCs w:val="16"/>
                <w:lang w:val="en"/>
              </w:rPr>
              <w:t>Kahan D. 2008: Economics for farm management extension. FAO,</w:t>
            </w:r>
            <w:r w:rsidRPr="3D7A9819">
              <w:rPr>
                <w:sz w:val="16"/>
                <w:szCs w:val="16"/>
                <w:lang w:val="en-GB"/>
              </w:rPr>
              <w:t xml:space="preserve"> Rome </w:t>
            </w:r>
            <w:r w:rsidR="21840AE3" w:rsidRPr="3D7A9819">
              <w:rPr>
                <w:sz w:val="16"/>
                <w:szCs w:val="16"/>
                <w:lang w:val="en-GB"/>
              </w:rPr>
              <w:t>(</w:t>
            </w:r>
            <w:r w:rsidR="610FA22B" w:rsidRPr="3D7A9819">
              <w:rPr>
                <w:sz w:val="16"/>
                <w:szCs w:val="16"/>
                <w:lang w:val="en"/>
              </w:rPr>
              <w:t>access online</w:t>
            </w:r>
            <w:r w:rsidR="710E3D91" w:rsidRPr="3D7A9819">
              <w:rPr>
                <w:sz w:val="16"/>
                <w:szCs w:val="16"/>
                <w:lang w:val="en-GB"/>
              </w:rPr>
              <w:t xml:space="preserve"> </w:t>
            </w:r>
            <w:hyperlink r:id="rId7">
              <w:r w:rsidR="21840AE3" w:rsidRPr="3D7A9819">
                <w:rPr>
                  <w:sz w:val="16"/>
                  <w:szCs w:val="16"/>
                  <w:lang w:val="en-GB"/>
                </w:rPr>
                <w:t>https://www.fao.org/3/i3228e/i3228e.pdf)</w:t>
              </w:r>
            </w:hyperlink>
          </w:p>
          <w:p w14:paraId="1D816ACE" w14:textId="3F00B91C" w:rsidR="007B7BC6" w:rsidRPr="007F50EC" w:rsidRDefault="2178DC87" w:rsidP="3D7A9819">
            <w:pPr>
              <w:pStyle w:val="Akapitzlist"/>
              <w:numPr>
                <w:ilvl w:val="0"/>
                <w:numId w:val="3"/>
              </w:numPr>
              <w:spacing w:line="240" w:lineRule="auto"/>
              <w:rPr>
                <w:rFonts w:eastAsiaTheme="minorEastAsia"/>
                <w:color w:val="333333"/>
                <w:sz w:val="16"/>
                <w:szCs w:val="16"/>
              </w:rPr>
            </w:pPr>
            <w:r w:rsidRPr="3D7A9819">
              <w:rPr>
                <w:sz w:val="16"/>
                <w:szCs w:val="16"/>
                <w:lang w:val="en-GB"/>
              </w:rPr>
              <w:t xml:space="preserve">Runge C.F. (2018) Agricultural Economics. In: Macmillan Publishers Ltd (eds) The New Palgrave Dictionary of Economics. Palgrave Macmillan, London. https://doi.org/10.1057/978-1-349-95189-5_655  (access on line </w:t>
            </w:r>
            <w:hyperlink r:id="rId8">
              <w:r w:rsidRPr="3D7A9819">
                <w:rPr>
                  <w:sz w:val="16"/>
                  <w:szCs w:val="16"/>
                  <w:lang w:val="en-GB"/>
                </w:rPr>
                <w:t>https://link.springer.com/content/pdf/10.1057%2F978-1-349-95189-5_655.pdf)</w:t>
              </w:r>
            </w:hyperlink>
          </w:p>
          <w:p w14:paraId="613A5402" w14:textId="572EB176" w:rsidR="007B7BC6" w:rsidRPr="007F50EC" w:rsidRDefault="28C52BF2" w:rsidP="3D7A9819">
            <w:pPr>
              <w:spacing w:line="240" w:lineRule="auto"/>
              <w:rPr>
                <w:sz w:val="16"/>
                <w:szCs w:val="16"/>
                <w:lang w:val="en-GB"/>
              </w:rPr>
            </w:pPr>
            <w:r w:rsidRPr="3D7A9819">
              <w:rPr>
                <w:sz w:val="16"/>
                <w:szCs w:val="16"/>
                <w:lang w:val="en"/>
              </w:rPr>
              <w:t>Supplementary literature:</w:t>
            </w:r>
          </w:p>
          <w:p w14:paraId="393DA3F9" w14:textId="41319451" w:rsidR="007B7BC6" w:rsidRPr="007F50EC" w:rsidRDefault="28C52BF2" w:rsidP="3D7A9819">
            <w:pPr>
              <w:pStyle w:val="Akapitzlist"/>
              <w:numPr>
                <w:ilvl w:val="0"/>
                <w:numId w:val="1"/>
              </w:numPr>
              <w:spacing w:line="240" w:lineRule="auto"/>
              <w:rPr>
                <w:rFonts w:eastAsiaTheme="minorEastAsia"/>
                <w:sz w:val="16"/>
                <w:szCs w:val="16"/>
              </w:rPr>
            </w:pPr>
            <w:r w:rsidRPr="3D7A9819">
              <w:rPr>
                <w:sz w:val="16"/>
                <w:szCs w:val="16"/>
                <w:lang w:val="en"/>
              </w:rPr>
              <w:t xml:space="preserve">Kahan D. 2008: Managing risk in farming. FAO, Rome </w:t>
            </w:r>
            <w:r w:rsidR="0CC65CDD" w:rsidRPr="3D7A9819">
              <w:rPr>
                <w:sz w:val="16"/>
                <w:szCs w:val="16"/>
                <w:lang w:val="en"/>
              </w:rPr>
              <w:t>(</w:t>
            </w:r>
            <w:r w:rsidR="03EB2DB2" w:rsidRPr="3D7A9819">
              <w:rPr>
                <w:sz w:val="16"/>
                <w:szCs w:val="16"/>
                <w:lang w:val="en"/>
              </w:rPr>
              <w:t>access online</w:t>
            </w:r>
            <w:r w:rsidR="03EB2DB2" w:rsidRPr="3D7A9819">
              <w:rPr>
                <w:sz w:val="16"/>
                <w:szCs w:val="16"/>
                <w:lang w:val="en-GB"/>
              </w:rPr>
              <w:t xml:space="preserve"> </w:t>
            </w:r>
            <w:hyperlink r:id="rId9">
              <w:r w:rsidR="793AC545" w:rsidRPr="3D7A9819">
                <w:rPr>
                  <w:sz w:val="16"/>
                  <w:szCs w:val="16"/>
                  <w:lang w:val="en-GB"/>
                </w:rPr>
                <w:t>https://www.fao.org/3/i3229e/i3229e.pdf)</w:t>
              </w:r>
            </w:hyperlink>
          </w:p>
          <w:p w14:paraId="38D5F248" w14:textId="1C9FEC9B" w:rsidR="007B7BC6" w:rsidRPr="007F50EC" w:rsidRDefault="47ECE2C4" w:rsidP="3D7A9819">
            <w:pPr>
              <w:pStyle w:val="Akapitzlist"/>
              <w:numPr>
                <w:ilvl w:val="0"/>
                <w:numId w:val="1"/>
              </w:numPr>
              <w:spacing w:line="240" w:lineRule="auto"/>
              <w:rPr>
                <w:rFonts w:eastAsiaTheme="minorEastAsia"/>
                <w:sz w:val="16"/>
                <w:szCs w:val="16"/>
              </w:rPr>
            </w:pPr>
            <w:r w:rsidRPr="3D7A9819">
              <w:rPr>
                <w:sz w:val="16"/>
                <w:szCs w:val="16"/>
                <w:lang w:val="en"/>
              </w:rPr>
              <w:t>Kahan D. 2008: Managing risk in farming. FAO, Rome (</w:t>
            </w:r>
            <w:r w:rsidR="6877C7C2" w:rsidRPr="3D7A9819">
              <w:rPr>
                <w:sz w:val="16"/>
                <w:szCs w:val="16"/>
                <w:lang w:val="en"/>
              </w:rPr>
              <w:t xml:space="preserve">access online  </w:t>
            </w:r>
            <w:hyperlink r:id="rId10">
              <w:r w:rsidRPr="3D7A9819">
                <w:rPr>
                  <w:sz w:val="16"/>
                  <w:szCs w:val="16"/>
                  <w:lang w:val="en"/>
                </w:rPr>
                <w:t>https://www.fao.org/uploads/media/5-EntrepreneurshipInternLores.pdf)</w:t>
              </w:r>
            </w:hyperlink>
          </w:p>
          <w:p w14:paraId="5B4FE5FA" w14:textId="57B982AE" w:rsidR="007B7BC6" w:rsidRPr="007F50EC" w:rsidRDefault="284D213C" w:rsidP="3D7A9819">
            <w:pPr>
              <w:pStyle w:val="Akapitzlist"/>
              <w:numPr>
                <w:ilvl w:val="0"/>
                <w:numId w:val="1"/>
              </w:numPr>
              <w:spacing w:line="240" w:lineRule="auto"/>
              <w:rPr>
                <w:rFonts w:eastAsiaTheme="minorEastAsia"/>
                <w:sz w:val="16"/>
                <w:szCs w:val="16"/>
              </w:rPr>
            </w:pPr>
            <w:r w:rsidRPr="3D7A9819">
              <w:rPr>
                <w:sz w:val="16"/>
                <w:szCs w:val="16"/>
                <w:lang w:val="en"/>
              </w:rPr>
              <w:t xml:space="preserve">Kahan D. 2010: Farm Business Analysis using benchmarking. FAO, Rome </w:t>
            </w:r>
            <w:r w:rsidR="01BD2F93" w:rsidRPr="3D7A9819">
              <w:rPr>
                <w:sz w:val="16"/>
                <w:szCs w:val="16"/>
                <w:lang w:val="en"/>
              </w:rPr>
              <w:t xml:space="preserve"> (access online </w:t>
            </w:r>
            <w:hyperlink r:id="rId11">
              <w:r w:rsidR="01BD2F93" w:rsidRPr="3D7A9819">
                <w:rPr>
                  <w:sz w:val="16"/>
                  <w:szCs w:val="16"/>
                  <w:lang w:val="en-GB"/>
                </w:rPr>
                <w:t>https://www.fao.org/uploads/media/4-BenchmarkingInternLores.pdf</w:t>
              </w:r>
            </w:hyperlink>
          </w:p>
          <w:p w14:paraId="1AF35E99" w14:textId="50FBB3BF" w:rsidR="007B7BC6" w:rsidRPr="007F50EC" w:rsidRDefault="64D01F49" w:rsidP="3D7A9819">
            <w:pPr>
              <w:pStyle w:val="Akapitzlist"/>
              <w:numPr>
                <w:ilvl w:val="0"/>
                <w:numId w:val="1"/>
              </w:numPr>
              <w:spacing w:line="240" w:lineRule="auto"/>
              <w:rPr>
                <w:rFonts w:eastAsiaTheme="minorEastAsia"/>
                <w:sz w:val="16"/>
                <w:szCs w:val="16"/>
              </w:rPr>
            </w:pPr>
            <w:r w:rsidRPr="615C8A6F">
              <w:rPr>
                <w:sz w:val="16"/>
                <w:szCs w:val="16"/>
                <w:lang w:val="en-GB"/>
              </w:rPr>
              <w:t>Gasson R,Crow G.,Errington A., Hutson J.,Marsden T,Winter D.</w:t>
            </w:r>
            <w:r w:rsidR="400A98CF" w:rsidRPr="615C8A6F">
              <w:rPr>
                <w:sz w:val="16"/>
                <w:szCs w:val="16"/>
                <w:lang w:val="en-GB"/>
              </w:rPr>
              <w:t>M. 1998. The farm as a family business: a review. American Journal of Agricultural Economics</w:t>
            </w:r>
            <w:r w:rsidR="2C14CEB8" w:rsidRPr="615C8A6F">
              <w:rPr>
                <w:sz w:val="16"/>
                <w:szCs w:val="16"/>
                <w:lang w:val="en-GB"/>
              </w:rPr>
              <w:t>. (</w:t>
            </w:r>
            <w:r w:rsidR="499D5DD8" w:rsidRPr="615C8A6F">
              <w:rPr>
                <w:sz w:val="16"/>
                <w:szCs w:val="16"/>
                <w:lang w:val="en-GB"/>
              </w:rPr>
              <w:t>access</w:t>
            </w:r>
            <w:r w:rsidR="2C14CEB8" w:rsidRPr="615C8A6F">
              <w:rPr>
                <w:sz w:val="16"/>
                <w:szCs w:val="16"/>
                <w:lang w:val="en-GB"/>
              </w:rPr>
              <w:t xml:space="preserve"> on line: </w:t>
            </w:r>
            <w:hyperlink r:id="rId12">
              <w:r w:rsidR="3AEFC9A7" w:rsidRPr="615C8A6F">
                <w:rPr>
                  <w:sz w:val="16"/>
                  <w:szCs w:val="16"/>
                  <w:lang w:val="en-GB"/>
                </w:rPr>
                <w:t>https://onlinelibrary.wiley.com/doi/abs/10.1111/j.1477-9552.1988.tb00560.x)</w:t>
              </w:r>
            </w:hyperlink>
          </w:p>
          <w:p w14:paraId="4B7E6EB8" w14:textId="77989F99" w:rsidR="007B7BC6" w:rsidRPr="007F50EC" w:rsidRDefault="3DE29BA6" w:rsidP="3D7A9819">
            <w:pPr>
              <w:pStyle w:val="Akapitzlist"/>
              <w:numPr>
                <w:ilvl w:val="0"/>
                <w:numId w:val="1"/>
              </w:numPr>
              <w:spacing w:line="240" w:lineRule="auto"/>
              <w:rPr>
                <w:rFonts w:eastAsiaTheme="minorEastAsia"/>
                <w:sz w:val="16"/>
                <w:szCs w:val="16"/>
              </w:rPr>
            </w:pPr>
            <w:r w:rsidRPr="3D7A9819">
              <w:rPr>
                <w:sz w:val="16"/>
                <w:szCs w:val="16"/>
                <w:lang w:val="en-GB"/>
              </w:rPr>
              <w:t>Pimentel D.</w:t>
            </w:r>
            <w:r w:rsidR="2BB73CBE" w:rsidRPr="3D7A9819">
              <w:rPr>
                <w:sz w:val="16"/>
                <w:szCs w:val="16"/>
                <w:lang w:val="en-GB"/>
              </w:rPr>
              <w:t xml:space="preserve"> 1993: </w:t>
            </w:r>
            <w:r w:rsidRPr="3D7A9819">
              <w:rPr>
                <w:sz w:val="16"/>
                <w:szCs w:val="16"/>
                <w:lang w:val="en-GB"/>
              </w:rPr>
              <w:t xml:space="preserve">Economics and Energetics of Organic and Conventional Farming. </w:t>
            </w:r>
            <w:r w:rsidRPr="3D7A9819">
              <w:rPr>
                <w:rFonts w:ascii="Calibri" w:eastAsia="Calibri" w:hAnsi="Calibri" w:cs="Calibri"/>
                <w:sz w:val="16"/>
                <w:szCs w:val="16"/>
                <w:lang w:val="en-GB"/>
              </w:rPr>
              <w:t>Journal of Agricultural and Envirolmental Ethics</w:t>
            </w:r>
            <w:r w:rsidR="321DD322" w:rsidRPr="3D7A9819">
              <w:rPr>
                <w:rFonts w:ascii="Calibri" w:eastAsia="Calibri" w:hAnsi="Calibri" w:cs="Calibri"/>
                <w:sz w:val="16"/>
                <w:szCs w:val="16"/>
                <w:lang w:val="en-GB"/>
              </w:rPr>
              <w:t xml:space="preserve"> (access </w:t>
            </w:r>
            <w:r w:rsidR="321DD322" w:rsidRPr="3D7A9819">
              <w:rPr>
                <w:sz w:val="16"/>
                <w:szCs w:val="16"/>
                <w:lang w:val="en-GB"/>
              </w:rPr>
              <w:t xml:space="preserve">online:  </w:t>
            </w:r>
            <w:hyperlink r:id="rId13">
              <w:r w:rsidR="321DD322" w:rsidRPr="3D7A9819">
                <w:rPr>
                  <w:sz w:val="16"/>
                  <w:szCs w:val="16"/>
                  <w:lang w:val="en-GB"/>
                </w:rPr>
                <w:t>https://link.springer.com/content/pdf/10.1007/BF01965614.pdf).</w:t>
              </w:r>
            </w:hyperlink>
          </w:p>
          <w:p w14:paraId="3DEEC669" w14:textId="579E0C1E" w:rsidR="007B7BC6" w:rsidRPr="007F50EC" w:rsidRDefault="007B7BC6" w:rsidP="3D7A9819">
            <w:pPr>
              <w:spacing w:line="240" w:lineRule="auto"/>
              <w:rPr>
                <w:sz w:val="16"/>
                <w:szCs w:val="16"/>
                <w:lang w:val="en-GB"/>
              </w:rPr>
            </w:pPr>
          </w:p>
        </w:tc>
      </w:tr>
      <w:tr w:rsidR="006004FB" w:rsidRPr="002E633F" w14:paraId="786DB0FC" w14:textId="77777777" w:rsidTr="615C8A6F">
        <w:trPr>
          <w:trHeight w:val="340"/>
        </w:trPr>
        <w:tc>
          <w:tcPr>
            <w:tcW w:w="10670" w:type="dxa"/>
            <w:gridSpan w:val="12"/>
            <w:vAlign w:val="center"/>
          </w:tcPr>
          <w:p w14:paraId="4A235E26" w14:textId="77777777" w:rsidR="006004FB" w:rsidRPr="007F50EC" w:rsidRDefault="006004FB" w:rsidP="006004FB">
            <w:pPr>
              <w:spacing w:line="240" w:lineRule="auto"/>
              <w:rPr>
                <w:sz w:val="16"/>
                <w:szCs w:val="16"/>
                <w:lang w:val="en-GB"/>
              </w:rPr>
            </w:pPr>
            <w:r w:rsidRPr="00021A86">
              <w:rPr>
                <w:sz w:val="16"/>
                <w:szCs w:val="16"/>
                <w:lang w:val="en"/>
              </w:rPr>
              <w:t>COMMENTS</w:t>
            </w:r>
          </w:p>
          <w:p w14:paraId="13AE2FC7" w14:textId="18783C22" w:rsidR="006004FB" w:rsidRPr="007F50EC" w:rsidRDefault="006004FB" w:rsidP="3D7A9819">
            <w:pPr>
              <w:spacing w:line="240" w:lineRule="auto"/>
              <w:rPr>
                <w:b/>
                <w:bCs/>
                <w:sz w:val="16"/>
                <w:szCs w:val="16"/>
                <w:lang w:val="en"/>
              </w:rPr>
            </w:pPr>
          </w:p>
        </w:tc>
      </w:tr>
    </w:tbl>
    <w:p w14:paraId="3656B9AB" w14:textId="77777777" w:rsidR="008F7E6F" w:rsidRPr="007F50EC" w:rsidRDefault="008F7E6F">
      <w:pPr>
        <w:rPr>
          <w:sz w:val="16"/>
          <w:lang w:val="en-GB"/>
        </w:rPr>
      </w:pPr>
      <w:r w:rsidRPr="007F50EC">
        <w:rPr>
          <w:sz w:val="16"/>
          <w:lang w:val="en-GB"/>
        </w:rPr>
        <w:br w:type="page"/>
      </w:r>
    </w:p>
    <w:p w14:paraId="5656DDEE" w14:textId="77777777" w:rsidR="00ED11F9" w:rsidRPr="007F50EC" w:rsidRDefault="00ED11F9" w:rsidP="00ED11F9">
      <w:pPr>
        <w:rPr>
          <w:sz w:val="16"/>
          <w:lang w:val="en-GB"/>
        </w:rPr>
      </w:pPr>
      <w:r w:rsidRPr="00582090">
        <w:rPr>
          <w:sz w:val="16"/>
          <w:lang w:val="en"/>
        </w:rPr>
        <w:lastRenderedPageBreak/>
        <w:t xml:space="preserve">Quantitative indicators </w:t>
      </w:r>
      <w:r>
        <w:rPr>
          <w:sz w:val="16"/>
          <w:lang w:val="en"/>
        </w:rPr>
        <w:t>characterizing the module/subject:</w:t>
      </w:r>
    </w:p>
    <w:tbl>
      <w:tblPr>
        <w:tblpPr w:leftFromText="141" w:rightFromText="141" w:vertAnchor="text" w:horzAnchor="margin" w:tblpX="-40" w:tblpY="128"/>
        <w:tblW w:w="10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0"/>
        <w:gridCol w:w="1440"/>
      </w:tblGrid>
      <w:tr w:rsidR="00ED11F9" w:rsidRPr="00A87261" w14:paraId="2C39CF78" w14:textId="77777777" w:rsidTr="006478A0">
        <w:trPr>
          <w:trHeight w:val="536"/>
        </w:trPr>
        <w:tc>
          <w:tcPr>
            <w:tcW w:w="9070" w:type="dxa"/>
            <w:vAlign w:val="center"/>
          </w:tcPr>
          <w:p w14:paraId="2C381715" w14:textId="77777777" w:rsidR="00ED11F9" w:rsidRPr="007F50EC" w:rsidRDefault="00ED11F9" w:rsidP="008F7E6F">
            <w:pPr>
              <w:rPr>
                <w:sz w:val="16"/>
                <w:szCs w:val="16"/>
                <w:lang w:val="en-GB"/>
              </w:rPr>
            </w:pPr>
            <w:r w:rsidRPr="007F4ACC">
              <w:rPr>
                <w:sz w:val="16"/>
                <w:szCs w:val="16"/>
                <w:lang w:val="en"/>
              </w:rPr>
              <w:t>The estimated total number of student working hours (contact and own work) necessary to achieve the learning outcomes assumed for classes - on this basis, the ECTS field should be filled in:</w:t>
            </w:r>
          </w:p>
        </w:tc>
        <w:tc>
          <w:tcPr>
            <w:tcW w:w="1440" w:type="dxa"/>
            <w:vAlign w:val="center"/>
          </w:tcPr>
          <w:p w14:paraId="35E277D9" w14:textId="77777777" w:rsidR="00ED11F9" w:rsidRPr="00A87261" w:rsidRDefault="00B4225A" w:rsidP="008254AB">
            <w:pPr>
              <w:rPr>
                <w:b/>
                <w:bCs/>
                <w:sz w:val="18"/>
                <w:szCs w:val="18"/>
              </w:rPr>
            </w:pPr>
            <w:r>
              <w:rPr>
                <w:b/>
                <w:bCs/>
                <w:sz w:val="18"/>
                <w:szCs w:val="18"/>
                <w:lang w:val="en"/>
              </w:rPr>
              <w:t>75</w:t>
            </w:r>
            <w:r w:rsidR="00ED11F9">
              <w:rPr>
                <w:b/>
                <w:bCs/>
                <w:sz w:val="18"/>
                <w:szCs w:val="18"/>
                <w:lang w:val="en"/>
              </w:rPr>
              <w:t xml:space="preserve"> h</w:t>
            </w:r>
          </w:p>
        </w:tc>
      </w:tr>
      <w:tr w:rsidR="00ED11F9" w:rsidRPr="00A87261" w14:paraId="68788D6D" w14:textId="77777777" w:rsidTr="006478A0">
        <w:trPr>
          <w:trHeight w:val="476"/>
        </w:trPr>
        <w:tc>
          <w:tcPr>
            <w:tcW w:w="9070" w:type="dxa"/>
            <w:vAlign w:val="center"/>
          </w:tcPr>
          <w:p w14:paraId="7C6A4414" w14:textId="77777777" w:rsidR="00ED11F9" w:rsidRPr="007F50EC" w:rsidRDefault="00ED11F9" w:rsidP="008254AB">
            <w:pPr>
              <w:rPr>
                <w:sz w:val="16"/>
                <w:szCs w:val="16"/>
                <w:lang w:val="en-GB"/>
              </w:rPr>
            </w:pPr>
            <w:r w:rsidRPr="007F4ACC">
              <w:rPr>
                <w:sz w:val="16"/>
                <w:szCs w:val="16"/>
                <w:lang w:val="en"/>
              </w:rPr>
              <w:t>The total number of ECTS credits that the student obtains in classes requiring the direct participation of academic teachers or other persons conducting classes:</w:t>
            </w:r>
          </w:p>
        </w:tc>
        <w:tc>
          <w:tcPr>
            <w:tcW w:w="1440" w:type="dxa"/>
            <w:vAlign w:val="center"/>
          </w:tcPr>
          <w:p w14:paraId="0BA04A77" w14:textId="77777777" w:rsidR="00ED11F9" w:rsidRPr="00A87261" w:rsidRDefault="00B4225A" w:rsidP="007F4ACC">
            <w:pPr>
              <w:rPr>
                <w:b/>
                <w:bCs/>
                <w:sz w:val="18"/>
                <w:szCs w:val="18"/>
              </w:rPr>
            </w:pPr>
            <w:r>
              <w:rPr>
                <w:b/>
                <w:bCs/>
                <w:sz w:val="18"/>
                <w:szCs w:val="18"/>
                <w:lang w:val="en"/>
              </w:rPr>
              <w:t>1,</w:t>
            </w:r>
            <w:r w:rsidR="008254AB">
              <w:rPr>
                <w:b/>
                <w:bCs/>
                <w:sz w:val="18"/>
                <w:szCs w:val="18"/>
                <w:lang w:val="en"/>
              </w:rPr>
              <w:t>2</w:t>
            </w:r>
            <w:r w:rsidR="00ED11F9">
              <w:rPr>
                <w:b/>
                <w:bCs/>
                <w:sz w:val="18"/>
                <w:szCs w:val="18"/>
                <w:lang w:val="en"/>
              </w:rPr>
              <w:t xml:space="preserve"> ECTS</w:t>
            </w:r>
          </w:p>
        </w:tc>
      </w:tr>
    </w:tbl>
    <w:p w14:paraId="45FB0818" w14:textId="77777777" w:rsidR="00ED11F9" w:rsidRPr="00B35FFA" w:rsidRDefault="00ED11F9" w:rsidP="00B35FFA">
      <w:pPr>
        <w:spacing w:line="240" w:lineRule="auto"/>
        <w:rPr>
          <w:vertAlign w:val="superscript"/>
        </w:rPr>
      </w:pPr>
    </w:p>
    <w:p w14:paraId="7A5E0C93" w14:textId="77777777" w:rsidR="00ED11F9" w:rsidRPr="007F50EC" w:rsidRDefault="00ED11F9" w:rsidP="00ED11F9">
      <w:pPr>
        <w:rPr>
          <w:sz w:val="16"/>
          <w:lang w:val="en-GB"/>
        </w:rPr>
      </w:pPr>
      <w:r w:rsidRPr="0058648C">
        <w:rPr>
          <w:sz w:val="18"/>
          <w:lang w:val="en"/>
        </w:rPr>
        <w:t xml:space="preserve">Table of </w:t>
      </w:r>
      <w:r>
        <w:rPr>
          <w:sz w:val="18"/>
          <w:lang w:val="en"/>
        </w:rPr>
        <w:t>compatibility</w:t>
      </w:r>
      <w:r>
        <w:rPr>
          <w:lang w:val="en"/>
        </w:rPr>
        <w:t xml:space="preserve"> </w:t>
      </w:r>
      <w:r w:rsidRPr="0058648C">
        <w:rPr>
          <w:sz w:val="18"/>
          <w:lang w:val="en"/>
        </w:rPr>
        <w:t xml:space="preserve"> of </w:t>
      </w:r>
      <w:r w:rsidRPr="007F50EC">
        <w:rPr>
          <w:sz w:val="16"/>
          <w:szCs w:val="16"/>
          <w:lang w:val="en"/>
        </w:rPr>
        <w:t xml:space="preserve">directional  </w:t>
      </w:r>
      <w:r w:rsidR="00EE4F54" w:rsidRPr="007F50EC">
        <w:rPr>
          <w:sz w:val="16"/>
          <w:szCs w:val="16"/>
          <w:lang w:val="en"/>
        </w:rPr>
        <w:t>learning</w:t>
      </w:r>
      <w:r w:rsidRPr="007F50EC">
        <w:rPr>
          <w:sz w:val="16"/>
          <w:szCs w:val="16"/>
          <w:lang w:val="en"/>
        </w:rPr>
        <w:t xml:space="preserve"> outcomes with the effects of the subject</w:t>
      </w:r>
      <w:r w:rsidRPr="0058648C">
        <w:rPr>
          <w:sz w:val="18"/>
          <w:lang w:val="en"/>
        </w:rPr>
        <w:t>:</w:t>
      </w:r>
    </w:p>
    <w:tbl>
      <w:tblPr>
        <w:tblW w:w="1049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7"/>
        <w:gridCol w:w="4563"/>
        <w:gridCol w:w="2565"/>
        <w:gridCol w:w="1817"/>
      </w:tblGrid>
      <w:tr w:rsidR="0093211F" w:rsidRPr="002E633F" w14:paraId="441E1A1C" w14:textId="77777777" w:rsidTr="3D7A9819">
        <w:trPr>
          <w:trHeight w:val="510"/>
        </w:trPr>
        <w:tc>
          <w:tcPr>
            <w:tcW w:w="1547" w:type="dxa"/>
          </w:tcPr>
          <w:p w14:paraId="213C48F9" w14:textId="34E5611F" w:rsidR="0093211F" w:rsidRPr="007F50EC" w:rsidRDefault="47A6B3BD" w:rsidP="3D7A9819">
            <w:pPr>
              <w:spacing w:line="240" w:lineRule="auto"/>
              <w:jc w:val="center"/>
              <w:rPr>
                <w:sz w:val="16"/>
                <w:szCs w:val="16"/>
                <w:lang w:val="en"/>
              </w:rPr>
            </w:pPr>
            <w:r w:rsidRPr="3D7A9819">
              <w:rPr>
                <w:sz w:val="16"/>
                <w:szCs w:val="16"/>
                <w:lang w:val="en"/>
              </w:rPr>
              <w:t xml:space="preserve">Category of </w:t>
            </w:r>
            <w:r w:rsidR="6652F5CD" w:rsidRPr="3D7A9819">
              <w:rPr>
                <w:sz w:val="16"/>
                <w:szCs w:val="16"/>
                <w:lang w:val="en"/>
              </w:rPr>
              <w:t>effect</w:t>
            </w:r>
          </w:p>
        </w:tc>
        <w:tc>
          <w:tcPr>
            <w:tcW w:w="4563" w:type="dxa"/>
          </w:tcPr>
          <w:p w14:paraId="10726AD6" w14:textId="77777777" w:rsidR="0093211F" w:rsidRPr="007F50EC" w:rsidRDefault="0093211F" w:rsidP="000D558A">
            <w:pPr>
              <w:spacing w:line="240" w:lineRule="auto"/>
              <w:jc w:val="center"/>
              <w:rPr>
                <w:bCs/>
                <w:sz w:val="16"/>
                <w:szCs w:val="16"/>
              </w:rPr>
            </w:pPr>
            <w:r w:rsidRPr="007F50EC">
              <w:rPr>
                <w:bCs/>
                <w:sz w:val="16"/>
                <w:szCs w:val="16"/>
                <w:lang w:val="en"/>
              </w:rPr>
              <w:t>Learning outcomes for classes:</w:t>
            </w:r>
          </w:p>
        </w:tc>
        <w:tc>
          <w:tcPr>
            <w:tcW w:w="2565" w:type="dxa"/>
          </w:tcPr>
          <w:p w14:paraId="3D4F3AAF" w14:textId="77777777" w:rsidR="0093211F" w:rsidRPr="007F50EC" w:rsidRDefault="0093211F" w:rsidP="000D558A">
            <w:pPr>
              <w:spacing w:line="240" w:lineRule="auto"/>
              <w:jc w:val="center"/>
              <w:rPr>
                <w:bCs/>
                <w:sz w:val="16"/>
                <w:szCs w:val="16"/>
                <w:lang w:val="en-GB"/>
              </w:rPr>
            </w:pPr>
            <w:r w:rsidRPr="007F50EC">
              <w:rPr>
                <w:bCs/>
                <w:sz w:val="16"/>
                <w:szCs w:val="16"/>
                <w:lang w:val="en"/>
              </w:rPr>
              <w:t>Reference to the effects for the study programme for the field of study</w:t>
            </w:r>
          </w:p>
        </w:tc>
        <w:tc>
          <w:tcPr>
            <w:tcW w:w="1817" w:type="dxa"/>
          </w:tcPr>
          <w:p w14:paraId="231E4F96" w14:textId="77777777" w:rsidR="0093211F" w:rsidRPr="007F50EC" w:rsidRDefault="0093211F" w:rsidP="000D558A">
            <w:pPr>
              <w:spacing w:line="240" w:lineRule="auto"/>
              <w:jc w:val="center"/>
              <w:rPr>
                <w:bCs/>
                <w:sz w:val="16"/>
                <w:szCs w:val="16"/>
                <w:vertAlign w:val="superscript"/>
                <w:lang w:val="en-GB"/>
              </w:rPr>
            </w:pPr>
            <w:r w:rsidRPr="007F50EC">
              <w:rPr>
                <w:sz w:val="16"/>
                <w:szCs w:val="16"/>
                <w:lang w:val="en"/>
              </w:rPr>
              <w:t>The impact of classes on the directional effect*</w:t>
            </w:r>
            <w:r w:rsidRPr="007F50EC">
              <w:rPr>
                <w:sz w:val="16"/>
                <w:szCs w:val="16"/>
                <w:vertAlign w:val="superscript"/>
                <w:lang w:val="en"/>
              </w:rPr>
              <w:t>)</w:t>
            </w:r>
          </w:p>
        </w:tc>
      </w:tr>
      <w:tr w:rsidR="00CD3130" w:rsidRPr="007F50EC" w14:paraId="30822E06" w14:textId="77777777" w:rsidTr="3D7A9819">
        <w:tc>
          <w:tcPr>
            <w:tcW w:w="1547" w:type="dxa"/>
          </w:tcPr>
          <w:p w14:paraId="3C07DC0E" w14:textId="77777777" w:rsidR="00CD3130" w:rsidRPr="007F50EC" w:rsidRDefault="00CD3130" w:rsidP="00CD3130">
            <w:pPr>
              <w:rPr>
                <w:bCs/>
                <w:sz w:val="16"/>
                <w:szCs w:val="16"/>
              </w:rPr>
            </w:pPr>
            <w:r w:rsidRPr="007F50EC">
              <w:rPr>
                <w:bCs/>
                <w:sz w:val="16"/>
                <w:szCs w:val="16"/>
                <w:lang w:val="en"/>
              </w:rPr>
              <w:t>Knowledge – W1</w:t>
            </w:r>
          </w:p>
        </w:tc>
        <w:tc>
          <w:tcPr>
            <w:tcW w:w="4563" w:type="dxa"/>
          </w:tcPr>
          <w:p w14:paraId="3840E1E4" w14:textId="30A96C84" w:rsidR="00CD3130" w:rsidRPr="007F50EC" w:rsidRDefault="0629E48A" w:rsidP="3D7A9819">
            <w:pPr>
              <w:spacing w:line="240" w:lineRule="auto"/>
              <w:jc w:val="both"/>
              <w:rPr>
                <w:sz w:val="16"/>
                <w:szCs w:val="16"/>
                <w:lang w:val="en-GB"/>
              </w:rPr>
            </w:pPr>
            <w:r w:rsidRPr="3D7A9819">
              <w:rPr>
                <w:sz w:val="16"/>
                <w:szCs w:val="16"/>
                <w:lang w:val="en"/>
              </w:rPr>
              <w:t>knows  the concept  of economics and organization of farms</w:t>
            </w:r>
          </w:p>
        </w:tc>
        <w:tc>
          <w:tcPr>
            <w:tcW w:w="2565" w:type="dxa"/>
          </w:tcPr>
          <w:p w14:paraId="01A75E0E" w14:textId="77777777" w:rsidR="00CD3130" w:rsidRPr="007F50EC" w:rsidRDefault="005237BD" w:rsidP="005237BD">
            <w:pPr>
              <w:spacing w:line="240" w:lineRule="auto"/>
              <w:rPr>
                <w:bCs/>
                <w:sz w:val="16"/>
                <w:szCs w:val="16"/>
              </w:rPr>
            </w:pPr>
            <w:r w:rsidRPr="007F50EC">
              <w:rPr>
                <w:bCs/>
                <w:sz w:val="16"/>
                <w:szCs w:val="16"/>
                <w:lang w:val="en"/>
              </w:rPr>
              <w:t>K_W04</w:t>
            </w:r>
          </w:p>
        </w:tc>
        <w:tc>
          <w:tcPr>
            <w:tcW w:w="1817" w:type="dxa"/>
          </w:tcPr>
          <w:p w14:paraId="18F999B5" w14:textId="77777777" w:rsidR="00CD3130" w:rsidRPr="007F50EC" w:rsidRDefault="005237BD" w:rsidP="00B35FFA">
            <w:pPr>
              <w:spacing w:line="240" w:lineRule="auto"/>
              <w:rPr>
                <w:bCs/>
                <w:sz w:val="16"/>
                <w:szCs w:val="16"/>
              </w:rPr>
            </w:pPr>
            <w:r w:rsidRPr="007F50EC">
              <w:rPr>
                <w:bCs/>
                <w:sz w:val="16"/>
                <w:szCs w:val="16"/>
                <w:lang w:val="en"/>
              </w:rPr>
              <w:t>2</w:t>
            </w:r>
          </w:p>
        </w:tc>
      </w:tr>
      <w:tr w:rsidR="00CD3130" w:rsidRPr="007F50EC" w14:paraId="3AC17BF2" w14:textId="77777777" w:rsidTr="3D7A9819">
        <w:tc>
          <w:tcPr>
            <w:tcW w:w="1547" w:type="dxa"/>
          </w:tcPr>
          <w:p w14:paraId="0423BB22" w14:textId="77777777" w:rsidR="00CD3130" w:rsidRPr="007F50EC" w:rsidRDefault="00CD3130" w:rsidP="00CD3130">
            <w:pPr>
              <w:rPr>
                <w:bCs/>
                <w:sz w:val="16"/>
                <w:szCs w:val="16"/>
              </w:rPr>
            </w:pPr>
            <w:r w:rsidRPr="007F50EC">
              <w:rPr>
                <w:bCs/>
                <w:sz w:val="16"/>
                <w:szCs w:val="16"/>
                <w:lang w:val="en"/>
              </w:rPr>
              <w:t>Knowledge – W2</w:t>
            </w:r>
          </w:p>
        </w:tc>
        <w:tc>
          <w:tcPr>
            <w:tcW w:w="4563" w:type="dxa"/>
          </w:tcPr>
          <w:p w14:paraId="5AC2FB4C" w14:textId="16A1C14C" w:rsidR="00CD3130" w:rsidRPr="007F50EC" w:rsidRDefault="1E73A5B6" w:rsidP="3D7A9819">
            <w:pPr>
              <w:spacing w:line="240" w:lineRule="auto"/>
              <w:rPr>
                <w:sz w:val="16"/>
                <w:szCs w:val="16"/>
                <w:lang w:val="en-GB"/>
              </w:rPr>
            </w:pPr>
            <w:r w:rsidRPr="3D7A9819">
              <w:rPr>
                <w:sz w:val="16"/>
                <w:szCs w:val="16"/>
                <w:lang w:val="en"/>
              </w:rPr>
              <w:t>knows the factors of production and investment activity  in farmers</w:t>
            </w:r>
          </w:p>
        </w:tc>
        <w:tc>
          <w:tcPr>
            <w:tcW w:w="2565" w:type="dxa"/>
          </w:tcPr>
          <w:p w14:paraId="60E101E9" w14:textId="77777777" w:rsidR="00B35FFA" w:rsidRPr="007F50EC" w:rsidRDefault="00E138DB" w:rsidP="005237BD">
            <w:pPr>
              <w:spacing w:line="240" w:lineRule="auto"/>
              <w:rPr>
                <w:bCs/>
                <w:sz w:val="16"/>
                <w:szCs w:val="16"/>
              </w:rPr>
            </w:pPr>
            <w:r w:rsidRPr="007F50EC">
              <w:rPr>
                <w:bCs/>
                <w:sz w:val="16"/>
                <w:szCs w:val="16"/>
                <w:lang w:val="en"/>
              </w:rPr>
              <w:t>K_W</w:t>
            </w:r>
            <w:r w:rsidR="005237BD" w:rsidRPr="007F50EC">
              <w:rPr>
                <w:bCs/>
                <w:sz w:val="16"/>
                <w:szCs w:val="16"/>
                <w:lang w:val="en"/>
              </w:rPr>
              <w:t>14</w:t>
            </w:r>
          </w:p>
        </w:tc>
        <w:tc>
          <w:tcPr>
            <w:tcW w:w="1817" w:type="dxa"/>
          </w:tcPr>
          <w:p w14:paraId="7144751B" w14:textId="77777777" w:rsidR="00B35FFA" w:rsidRPr="007F50EC" w:rsidRDefault="005237BD" w:rsidP="005237BD">
            <w:pPr>
              <w:spacing w:line="240" w:lineRule="auto"/>
              <w:rPr>
                <w:bCs/>
                <w:sz w:val="16"/>
                <w:szCs w:val="16"/>
              </w:rPr>
            </w:pPr>
            <w:r w:rsidRPr="007F50EC">
              <w:rPr>
                <w:bCs/>
                <w:sz w:val="16"/>
                <w:szCs w:val="16"/>
                <w:lang w:val="en"/>
              </w:rPr>
              <w:t>2</w:t>
            </w:r>
          </w:p>
        </w:tc>
      </w:tr>
      <w:tr w:rsidR="00CD3130" w:rsidRPr="007F50EC" w14:paraId="6961AAF4" w14:textId="77777777" w:rsidTr="3D7A9819">
        <w:tc>
          <w:tcPr>
            <w:tcW w:w="1547" w:type="dxa"/>
          </w:tcPr>
          <w:p w14:paraId="747719F3" w14:textId="77777777" w:rsidR="00CD3130" w:rsidRPr="007F50EC" w:rsidRDefault="00CD3130" w:rsidP="00CD3130">
            <w:pPr>
              <w:rPr>
                <w:bCs/>
                <w:sz w:val="16"/>
                <w:szCs w:val="16"/>
              </w:rPr>
            </w:pPr>
            <w:r w:rsidRPr="007F50EC">
              <w:rPr>
                <w:bCs/>
                <w:sz w:val="16"/>
                <w:szCs w:val="16"/>
                <w:lang w:val="en"/>
              </w:rPr>
              <w:t>Skills – U1</w:t>
            </w:r>
          </w:p>
        </w:tc>
        <w:tc>
          <w:tcPr>
            <w:tcW w:w="4563" w:type="dxa"/>
          </w:tcPr>
          <w:p w14:paraId="3E38FDA4" w14:textId="4E2AC71F" w:rsidR="00CD3130" w:rsidRPr="007F50EC" w:rsidRDefault="37E78D3A" w:rsidP="3D7A9819">
            <w:pPr>
              <w:spacing w:line="240" w:lineRule="auto"/>
              <w:rPr>
                <w:sz w:val="16"/>
                <w:szCs w:val="16"/>
                <w:lang w:val="en-GB"/>
              </w:rPr>
            </w:pPr>
            <w:r w:rsidRPr="3D7A9819">
              <w:rPr>
                <w:sz w:val="16"/>
                <w:szCs w:val="16"/>
                <w:lang w:val="en"/>
              </w:rPr>
              <w:t>perform  an analyses  and assessment of production activity and economic results of a farm</w:t>
            </w:r>
          </w:p>
        </w:tc>
        <w:tc>
          <w:tcPr>
            <w:tcW w:w="2565" w:type="dxa"/>
          </w:tcPr>
          <w:p w14:paraId="2A4E307F" w14:textId="77777777" w:rsidR="00B35FFA" w:rsidRPr="007F50EC" w:rsidRDefault="005237BD" w:rsidP="005237BD">
            <w:pPr>
              <w:spacing w:line="240" w:lineRule="auto"/>
              <w:rPr>
                <w:bCs/>
                <w:sz w:val="16"/>
                <w:szCs w:val="16"/>
              </w:rPr>
            </w:pPr>
            <w:r w:rsidRPr="007F50EC">
              <w:rPr>
                <w:bCs/>
                <w:sz w:val="16"/>
                <w:szCs w:val="16"/>
                <w:lang w:val="en"/>
              </w:rPr>
              <w:t>K_U03</w:t>
            </w:r>
          </w:p>
        </w:tc>
        <w:tc>
          <w:tcPr>
            <w:tcW w:w="1817" w:type="dxa"/>
          </w:tcPr>
          <w:p w14:paraId="78E884CA" w14:textId="77777777" w:rsidR="00B35FFA" w:rsidRPr="007F50EC" w:rsidRDefault="005237BD" w:rsidP="00B35FFA">
            <w:pPr>
              <w:spacing w:line="240" w:lineRule="auto"/>
              <w:rPr>
                <w:bCs/>
                <w:sz w:val="16"/>
                <w:szCs w:val="16"/>
              </w:rPr>
            </w:pPr>
            <w:r w:rsidRPr="007F50EC">
              <w:rPr>
                <w:bCs/>
                <w:sz w:val="16"/>
                <w:szCs w:val="16"/>
                <w:lang w:val="en"/>
              </w:rPr>
              <w:t>2</w:t>
            </w:r>
          </w:p>
        </w:tc>
      </w:tr>
      <w:tr w:rsidR="00CD3130" w:rsidRPr="007F50EC" w14:paraId="3885862B" w14:textId="77777777" w:rsidTr="3D7A9819">
        <w:tc>
          <w:tcPr>
            <w:tcW w:w="1547" w:type="dxa"/>
          </w:tcPr>
          <w:p w14:paraId="2A0D6325" w14:textId="77777777" w:rsidR="00CD3130" w:rsidRPr="007F50EC" w:rsidRDefault="00CD3130" w:rsidP="00CD3130">
            <w:pPr>
              <w:rPr>
                <w:bCs/>
                <w:sz w:val="16"/>
                <w:szCs w:val="16"/>
              </w:rPr>
            </w:pPr>
            <w:r w:rsidRPr="007F50EC">
              <w:rPr>
                <w:bCs/>
                <w:sz w:val="16"/>
                <w:szCs w:val="16"/>
                <w:lang w:val="en"/>
              </w:rPr>
              <w:t>Skills – U2</w:t>
            </w:r>
          </w:p>
        </w:tc>
        <w:tc>
          <w:tcPr>
            <w:tcW w:w="4563" w:type="dxa"/>
          </w:tcPr>
          <w:p w14:paraId="32262065" w14:textId="3ADAE1C7" w:rsidR="00CD3130" w:rsidRPr="007F50EC" w:rsidRDefault="56E20E47" w:rsidP="3D7A9819">
            <w:pPr>
              <w:spacing w:line="240" w:lineRule="auto"/>
              <w:rPr>
                <w:sz w:val="16"/>
                <w:szCs w:val="16"/>
                <w:lang w:val="en"/>
              </w:rPr>
            </w:pPr>
            <w:r w:rsidRPr="3D7A9819">
              <w:rPr>
                <w:sz w:val="16"/>
                <w:szCs w:val="16"/>
                <w:lang w:val="en"/>
              </w:rPr>
              <w:t>make calculation of  profitability of production</w:t>
            </w:r>
            <w:r w:rsidR="0914B11F" w:rsidRPr="3D7A9819">
              <w:rPr>
                <w:sz w:val="16"/>
                <w:szCs w:val="16"/>
                <w:lang w:val="en"/>
              </w:rPr>
              <w:t xml:space="preserve"> </w:t>
            </w:r>
          </w:p>
        </w:tc>
        <w:tc>
          <w:tcPr>
            <w:tcW w:w="2565" w:type="dxa"/>
          </w:tcPr>
          <w:p w14:paraId="1A5D6DC2" w14:textId="77777777" w:rsidR="00CD3130" w:rsidRPr="007F50EC" w:rsidRDefault="005237BD" w:rsidP="005237BD">
            <w:pPr>
              <w:spacing w:line="240" w:lineRule="auto"/>
              <w:rPr>
                <w:bCs/>
                <w:sz w:val="16"/>
                <w:szCs w:val="16"/>
              </w:rPr>
            </w:pPr>
            <w:r w:rsidRPr="007F50EC">
              <w:rPr>
                <w:bCs/>
                <w:sz w:val="16"/>
                <w:szCs w:val="16"/>
                <w:lang w:val="en"/>
              </w:rPr>
              <w:t>K_U10</w:t>
            </w:r>
          </w:p>
        </w:tc>
        <w:tc>
          <w:tcPr>
            <w:tcW w:w="1817" w:type="dxa"/>
          </w:tcPr>
          <w:p w14:paraId="7842F596" w14:textId="77777777" w:rsidR="00CD3130" w:rsidRPr="007F50EC" w:rsidRDefault="005237BD" w:rsidP="00B35FFA">
            <w:pPr>
              <w:spacing w:line="240" w:lineRule="auto"/>
              <w:rPr>
                <w:bCs/>
                <w:sz w:val="16"/>
                <w:szCs w:val="16"/>
              </w:rPr>
            </w:pPr>
            <w:r w:rsidRPr="007F50EC">
              <w:rPr>
                <w:bCs/>
                <w:sz w:val="16"/>
                <w:szCs w:val="16"/>
                <w:lang w:val="en"/>
              </w:rPr>
              <w:t>2</w:t>
            </w:r>
          </w:p>
        </w:tc>
      </w:tr>
      <w:tr w:rsidR="0093211F" w:rsidRPr="007F50EC" w14:paraId="1A0B96A1" w14:textId="77777777" w:rsidTr="3D7A9819">
        <w:tc>
          <w:tcPr>
            <w:tcW w:w="1547" w:type="dxa"/>
          </w:tcPr>
          <w:p w14:paraId="5FC7D7EC" w14:textId="77777777" w:rsidR="0093211F" w:rsidRPr="007F50EC" w:rsidRDefault="0093211F" w:rsidP="006478A0">
            <w:pPr>
              <w:rPr>
                <w:bCs/>
                <w:sz w:val="16"/>
                <w:szCs w:val="16"/>
              </w:rPr>
            </w:pPr>
            <w:r w:rsidRPr="007F50EC">
              <w:rPr>
                <w:bCs/>
                <w:sz w:val="16"/>
                <w:szCs w:val="16"/>
                <w:lang w:val="en"/>
              </w:rPr>
              <w:t>Competences – K1</w:t>
            </w:r>
          </w:p>
        </w:tc>
        <w:tc>
          <w:tcPr>
            <w:tcW w:w="4563" w:type="dxa"/>
          </w:tcPr>
          <w:p w14:paraId="790DEFF5" w14:textId="68CDB01D" w:rsidR="0093211F" w:rsidRPr="007F50EC" w:rsidRDefault="73EA6D90" w:rsidP="3D7A9819">
            <w:pPr>
              <w:spacing w:line="240" w:lineRule="auto"/>
              <w:rPr>
                <w:sz w:val="16"/>
                <w:szCs w:val="16"/>
                <w:lang w:val="en-GB"/>
              </w:rPr>
            </w:pPr>
            <w:r w:rsidRPr="3D7A9819">
              <w:rPr>
                <w:sz w:val="16"/>
                <w:szCs w:val="16"/>
                <w:lang w:val="en"/>
              </w:rPr>
              <w:t>recognition of the importance of knowledge in the field of economics and organization of enterprises and the use of its sources in literature and advisors</w:t>
            </w:r>
            <w:r w:rsidR="1DAA7165" w:rsidRPr="3D7A9819">
              <w:rPr>
                <w:sz w:val="16"/>
                <w:szCs w:val="16"/>
                <w:lang w:val="en"/>
              </w:rPr>
              <w:t xml:space="preserve"> </w:t>
            </w:r>
          </w:p>
        </w:tc>
        <w:tc>
          <w:tcPr>
            <w:tcW w:w="2565" w:type="dxa"/>
          </w:tcPr>
          <w:p w14:paraId="5B2AA153" w14:textId="77777777" w:rsidR="0093211F" w:rsidRPr="007F50EC" w:rsidRDefault="005237BD" w:rsidP="006478A0">
            <w:pPr>
              <w:rPr>
                <w:bCs/>
                <w:sz w:val="16"/>
                <w:szCs w:val="16"/>
              </w:rPr>
            </w:pPr>
            <w:r w:rsidRPr="007F50EC">
              <w:rPr>
                <w:bCs/>
                <w:sz w:val="16"/>
                <w:szCs w:val="16"/>
                <w:lang w:val="en"/>
              </w:rPr>
              <w:t>K_K03</w:t>
            </w:r>
          </w:p>
        </w:tc>
        <w:tc>
          <w:tcPr>
            <w:tcW w:w="1817" w:type="dxa"/>
          </w:tcPr>
          <w:p w14:paraId="2CC21B90" w14:textId="77777777" w:rsidR="0093211F" w:rsidRPr="007F50EC" w:rsidRDefault="00987F7A" w:rsidP="006478A0">
            <w:pPr>
              <w:rPr>
                <w:bCs/>
                <w:sz w:val="16"/>
                <w:szCs w:val="16"/>
              </w:rPr>
            </w:pPr>
            <w:r w:rsidRPr="007F50EC">
              <w:rPr>
                <w:bCs/>
                <w:sz w:val="16"/>
                <w:szCs w:val="16"/>
                <w:lang w:val="en"/>
              </w:rPr>
              <w:t>2</w:t>
            </w:r>
          </w:p>
        </w:tc>
      </w:tr>
    </w:tbl>
    <w:p w14:paraId="2917CB5A" w14:textId="77777777" w:rsidR="0093211F" w:rsidRPr="00B35FFA" w:rsidRDefault="0093211F" w:rsidP="00B35FFA">
      <w:pPr>
        <w:pStyle w:val="Default"/>
        <w:ind w:left="1" w:hanging="1"/>
        <w:jc w:val="both"/>
        <w:rPr>
          <w:rFonts w:asciiTheme="minorHAnsi" w:hAnsiTheme="minorHAnsi" w:cstheme="minorBidi"/>
          <w:color w:val="auto"/>
          <w:sz w:val="16"/>
          <w:szCs w:val="16"/>
        </w:rPr>
      </w:pPr>
      <w:r w:rsidRPr="00B35FFA">
        <w:rPr>
          <w:color w:val="auto"/>
          <w:sz w:val="16"/>
          <w:szCs w:val="16"/>
          <w:lang w:val="en"/>
        </w:rPr>
        <w:t>*)</w:t>
      </w:r>
    </w:p>
    <w:p w14:paraId="29FAB4D7" w14:textId="77777777" w:rsidR="0093211F" w:rsidRPr="00B35FFA" w:rsidRDefault="0093211F" w:rsidP="00B35FFA">
      <w:pPr>
        <w:pStyle w:val="Default"/>
        <w:ind w:left="1" w:hanging="1"/>
        <w:jc w:val="both"/>
        <w:rPr>
          <w:rFonts w:asciiTheme="minorHAnsi" w:hAnsiTheme="minorHAnsi" w:cstheme="minorBidi"/>
          <w:color w:val="auto"/>
          <w:sz w:val="16"/>
          <w:szCs w:val="16"/>
        </w:rPr>
      </w:pPr>
      <w:r w:rsidRPr="00B35FFA">
        <w:rPr>
          <w:color w:val="auto"/>
          <w:sz w:val="16"/>
          <w:szCs w:val="16"/>
          <w:lang w:val="en"/>
        </w:rPr>
        <w:t xml:space="preserve">3 – advanced and detailed, </w:t>
      </w:r>
    </w:p>
    <w:p w14:paraId="36663F3C" w14:textId="77777777" w:rsidR="0093211F" w:rsidRPr="00B35FFA" w:rsidRDefault="0093211F" w:rsidP="00B35FFA">
      <w:pPr>
        <w:pStyle w:val="Default"/>
        <w:ind w:left="1" w:hanging="1"/>
        <w:jc w:val="both"/>
        <w:rPr>
          <w:rFonts w:asciiTheme="minorHAnsi" w:hAnsiTheme="minorHAnsi" w:cstheme="minorBidi"/>
          <w:color w:val="auto"/>
          <w:sz w:val="16"/>
          <w:szCs w:val="16"/>
        </w:rPr>
      </w:pPr>
      <w:r w:rsidRPr="00B35FFA">
        <w:rPr>
          <w:color w:val="auto"/>
          <w:sz w:val="16"/>
          <w:szCs w:val="16"/>
          <w:lang w:val="en"/>
        </w:rPr>
        <w:t>2 – significant,</w:t>
      </w:r>
    </w:p>
    <w:p w14:paraId="7FF46243" w14:textId="77777777" w:rsidR="0093211F" w:rsidRPr="00B35FFA" w:rsidRDefault="0093211F" w:rsidP="00B35FFA">
      <w:pPr>
        <w:pStyle w:val="Default"/>
        <w:ind w:left="1" w:hanging="1"/>
        <w:jc w:val="both"/>
        <w:rPr>
          <w:rFonts w:asciiTheme="minorHAnsi" w:hAnsiTheme="minorHAnsi" w:cstheme="minorBidi"/>
          <w:color w:val="auto"/>
          <w:sz w:val="16"/>
          <w:szCs w:val="16"/>
        </w:rPr>
      </w:pPr>
      <w:r w:rsidRPr="00B35FFA">
        <w:rPr>
          <w:color w:val="auto"/>
          <w:sz w:val="16"/>
          <w:szCs w:val="16"/>
          <w:lang w:val="en"/>
        </w:rPr>
        <w:t>1 – basic,</w:t>
      </w:r>
    </w:p>
    <w:p w14:paraId="049F31CB" w14:textId="77777777" w:rsidR="00B2721F" w:rsidRPr="00B35FFA" w:rsidRDefault="00B2721F" w:rsidP="00B35FFA">
      <w:pPr>
        <w:spacing w:line="240" w:lineRule="auto"/>
        <w:rPr>
          <w:sz w:val="16"/>
          <w:szCs w:val="16"/>
        </w:rPr>
      </w:pPr>
    </w:p>
    <w:sectPr w:rsidR="00B2721F" w:rsidRPr="00B35FFA" w:rsidSect="00ED11F9">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128261" w14:textId="77777777" w:rsidR="00CF46D6" w:rsidRDefault="00CF46D6" w:rsidP="002C0CA5">
      <w:pPr>
        <w:spacing w:line="240" w:lineRule="auto"/>
      </w:pPr>
      <w:r>
        <w:rPr>
          <w:lang w:val="en"/>
        </w:rPr>
        <w:separator/>
      </w:r>
    </w:p>
  </w:endnote>
  <w:endnote w:type="continuationSeparator" w:id="0">
    <w:p w14:paraId="62486C05" w14:textId="77777777" w:rsidR="00CF46D6" w:rsidRDefault="00CF46D6" w:rsidP="002C0CA5">
      <w:pPr>
        <w:spacing w:line="240" w:lineRule="auto"/>
      </w:pPr>
      <w:r>
        <w:rPr>
          <w:lang w:val="e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01652C" w14:textId="77777777" w:rsidR="00CF46D6" w:rsidRDefault="00CF46D6" w:rsidP="002C0CA5">
      <w:pPr>
        <w:spacing w:line="240" w:lineRule="auto"/>
      </w:pPr>
      <w:r>
        <w:rPr>
          <w:lang w:val="en"/>
        </w:rPr>
        <w:separator/>
      </w:r>
    </w:p>
  </w:footnote>
  <w:footnote w:type="continuationSeparator" w:id="0">
    <w:p w14:paraId="4B99056E" w14:textId="77777777" w:rsidR="00CF46D6" w:rsidRDefault="00CF46D6" w:rsidP="002C0CA5">
      <w:pPr>
        <w:spacing w:line="240" w:lineRule="auto"/>
      </w:pPr>
      <w:r>
        <w:rPr>
          <w:lang w:val="en"/>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4C32DD"/>
    <w:multiLevelType w:val="hybridMultilevel"/>
    <w:tmpl w:val="24343E92"/>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15:restartNumberingAfterBreak="0">
    <w:nsid w:val="2FCC7489"/>
    <w:multiLevelType w:val="hybridMultilevel"/>
    <w:tmpl w:val="0DC22E80"/>
    <w:lvl w:ilvl="0" w:tplc="4AFC05F2">
      <w:start w:val="1"/>
      <w:numFmt w:val="decimal"/>
      <w:lvlText w:val="%1."/>
      <w:lvlJc w:val="left"/>
      <w:pPr>
        <w:ind w:left="720" w:hanging="360"/>
      </w:pPr>
    </w:lvl>
    <w:lvl w:ilvl="1" w:tplc="80828750">
      <w:start w:val="1"/>
      <w:numFmt w:val="lowerLetter"/>
      <w:lvlText w:val="%2."/>
      <w:lvlJc w:val="left"/>
      <w:pPr>
        <w:ind w:left="1440" w:hanging="360"/>
      </w:pPr>
    </w:lvl>
    <w:lvl w:ilvl="2" w:tplc="711255C4">
      <w:start w:val="1"/>
      <w:numFmt w:val="lowerRoman"/>
      <w:lvlText w:val="%3."/>
      <w:lvlJc w:val="right"/>
      <w:pPr>
        <w:ind w:left="2160" w:hanging="180"/>
      </w:pPr>
    </w:lvl>
    <w:lvl w:ilvl="3" w:tplc="CBD64D38">
      <w:start w:val="1"/>
      <w:numFmt w:val="decimal"/>
      <w:lvlText w:val="%4."/>
      <w:lvlJc w:val="left"/>
      <w:pPr>
        <w:ind w:left="2880" w:hanging="360"/>
      </w:pPr>
    </w:lvl>
    <w:lvl w:ilvl="4" w:tplc="D3585C70">
      <w:start w:val="1"/>
      <w:numFmt w:val="lowerLetter"/>
      <w:lvlText w:val="%5."/>
      <w:lvlJc w:val="left"/>
      <w:pPr>
        <w:ind w:left="3600" w:hanging="360"/>
      </w:pPr>
    </w:lvl>
    <w:lvl w:ilvl="5" w:tplc="9D8CA9EE">
      <w:start w:val="1"/>
      <w:numFmt w:val="lowerRoman"/>
      <w:lvlText w:val="%6."/>
      <w:lvlJc w:val="right"/>
      <w:pPr>
        <w:ind w:left="4320" w:hanging="180"/>
      </w:pPr>
    </w:lvl>
    <w:lvl w:ilvl="6" w:tplc="831EB67E">
      <w:start w:val="1"/>
      <w:numFmt w:val="decimal"/>
      <w:lvlText w:val="%7."/>
      <w:lvlJc w:val="left"/>
      <w:pPr>
        <w:ind w:left="5040" w:hanging="360"/>
      </w:pPr>
    </w:lvl>
    <w:lvl w:ilvl="7" w:tplc="9D72AA1C">
      <w:start w:val="1"/>
      <w:numFmt w:val="lowerLetter"/>
      <w:lvlText w:val="%8."/>
      <w:lvlJc w:val="left"/>
      <w:pPr>
        <w:ind w:left="5760" w:hanging="360"/>
      </w:pPr>
    </w:lvl>
    <w:lvl w:ilvl="8" w:tplc="83D4EF98">
      <w:start w:val="1"/>
      <w:numFmt w:val="lowerRoman"/>
      <w:lvlText w:val="%9."/>
      <w:lvlJc w:val="right"/>
      <w:pPr>
        <w:ind w:left="6480" w:hanging="180"/>
      </w:pPr>
    </w:lvl>
  </w:abstractNum>
  <w:abstractNum w:abstractNumId="2" w15:restartNumberingAfterBreak="0">
    <w:nsid w:val="46590EF3"/>
    <w:multiLevelType w:val="hybridMultilevel"/>
    <w:tmpl w:val="65B418D8"/>
    <w:lvl w:ilvl="0" w:tplc="582E68EA">
      <w:start w:val="1"/>
      <w:numFmt w:val="bullet"/>
      <w:lvlText w:val=""/>
      <w:lvlJc w:val="left"/>
      <w:pPr>
        <w:ind w:left="720" w:hanging="360"/>
      </w:pPr>
      <w:rPr>
        <w:rFonts w:ascii="Symbol" w:hAnsi="Symbol" w:hint="default"/>
      </w:rPr>
    </w:lvl>
    <w:lvl w:ilvl="1" w:tplc="766EED96">
      <w:start w:val="1"/>
      <w:numFmt w:val="bullet"/>
      <w:lvlText w:val="o"/>
      <w:lvlJc w:val="left"/>
      <w:pPr>
        <w:ind w:left="1440" w:hanging="360"/>
      </w:pPr>
      <w:rPr>
        <w:rFonts w:ascii="Courier New" w:hAnsi="Courier New" w:hint="default"/>
      </w:rPr>
    </w:lvl>
    <w:lvl w:ilvl="2" w:tplc="3A6E155A">
      <w:start w:val="1"/>
      <w:numFmt w:val="bullet"/>
      <w:lvlText w:val=""/>
      <w:lvlJc w:val="left"/>
      <w:pPr>
        <w:ind w:left="2160" w:hanging="360"/>
      </w:pPr>
      <w:rPr>
        <w:rFonts w:ascii="Wingdings" w:hAnsi="Wingdings" w:hint="default"/>
      </w:rPr>
    </w:lvl>
    <w:lvl w:ilvl="3" w:tplc="65C23164">
      <w:start w:val="1"/>
      <w:numFmt w:val="bullet"/>
      <w:lvlText w:val=""/>
      <w:lvlJc w:val="left"/>
      <w:pPr>
        <w:ind w:left="2880" w:hanging="360"/>
      </w:pPr>
      <w:rPr>
        <w:rFonts w:ascii="Symbol" w:hAnsi="Symbol" w:hint="default"/>
      </w:rPr>
    </w:lvl>
    <w:lvl w:ilvl="4" w:tplc="1F94D720">
      <w:start w:val="1"/>
      <w:numFmt w:val="bullet"/>
      <w:lvlText w:val="o"/>
      <w:lvlJc w:val="left"/>
      <w:pPr>
        <w:ind w:left="3600" w:hanging="360"/>
      </w:pPr>
      <w:rPr>
        <w:rFonts w:ascii="Courier New" w:hAnsi="Courier New" w:hint="default"/>
      </w:rPr>
    </w:lvl>
    <w:lvl w:ilvl="5" w:tplc="6430E45C">
      <w:start w:val="1"/>
      <w:numFmt w:val="bullet"/>
      <w:lvlText w:val=""/>
      <w:lvlJc w:val="left"/>
      <w:pPr>
        <w:ind w:left="4320" w:hanging="360"/>
      </w:pPr>
      <w:rPr>
        <w:rFonts w:ascii="Wingdings" w:hAnsi="Wingdings" w:hint="default"/>
      </w:rPr>
    </w:lvl>
    <w:lvl w:ilvl="6" w:tplc="5168822E">
      <w:start w:val="1"/>
      <w:numFmt w:val="bullet"/>
      <w:lvlText w:val=""/>
      <w:lvlJc w:val="left"/>
      <w:pPr>
        <w:ind w:left="5040" w:hanging="360"/>
      </w:pPr>
      <w:rPr>
        <w:rFonts w:ascii="Symbol" w:hAnsi="Symbol" w:hint="default"/>
      </w:rPr>
    </w:lvl>
    <w:lvl w:ilvl="7" w:tplc="AB44EFAA">
      <w:start w:val="1"/>
      <w:numFmt w:val="bullet"/>
      <w:lvlText w:val="o"/>
      <w:lvlJc w:val="left"/>
      <w:pPr>
        <w:ind w:left="5760" w:hanging="360"/>
      </w:pPr>
      <w:rPr>
        <w:rFonts w:ascii="Courier New" w:hAnsi="Courier New" w:hint="default"/>
      </w:rPr>
    </w:lvl>
    <w:lvl w:ilvl="8" w:tplc="CEFAEF64">
      <w:start w:val="1"/>
      <w:numFmt w:val="bullet"/>
      <w:lvlText w:val=""/>
      <w:lvlJc w:val="left"/>
      <w:pPr>
        <w:ind w:left="6480" w:hanging="360"/>
      </w:pPr>
      <w:rPr>
        <w:rFonts w:ascii="Wingdings" w:hAnsi="Wingdings" w:hint="default"/>
      </w:rPr>
    </w:lvl>
  </w:abstractNum>
  <w:abstractNum w:abstractNumId="3" w15:restartNumberingAfterBreak="0">
    <w:nsid w:val="539E156D"/>
    <w:multiLevelType w:val="hybridMultilevel"/>
    <w:tmpl w:val="53707E44"/>
    <w:lvl w:ilvl="0" w:tplc="994EB6E6">
      <w:start w:val="1"/>
      <w:numFmt w:val="decimal"/>
      <w:lvlText w:val="%1."/>
      <w:lvlJc w:val="left"/>
      <w:pPr>
        <w:ind w:left="720" w:hanging="360"/>
      </w:pPr>
    </w:lvl>
    <w:lvl w:ilvl="1" w:tplc="0748D5C2">
      <w:start w:val="1"/>
      <w:numFmt w:val="lowerLetter"/>
      <w:lvlText w:val="%2."/>
      <w:lvlJc w:val="left"/>
      <w:pPr>
        <w:ind w:left="1440" w:hanging="360"/>
      </w:pPr>
    </w:lvl>
    <w:lvl w:ilvl="2" w:tplc="F77C0DDA">
      <w:start w:val="1"/>
      <w:numFmt w:val="lowerRoman"/>
      <w:lvlText w:val="%3."/>
      <w:lvlJc w:val="right"/>
      <w:pPr>
        <w:ind w:left="2160" w:hanging="180"/>
      </w:pPr>
    </w:lvl>
    <w:lvl w:ilvl="3" w:tplc="C5480C94">
      <w:start w:val="1"/>
      <w:numFmt w:val="decimal"/>
      <w:lvlText w:val="%4."/>
      <w:lvlJc w:val="left"/>
      <w:pPr>
        <w:ind w:left="2880" w:hanging="360"/>
      </w:pPr>
    </w:lvl>
    <w:lvl w:ilvl="4" w:tplc="DF80E940">
      <w:start w:val="1"/>
      <w:numFmt w:val="lowerLetter"/>
      <w:lvlText w:val="%5."/>
      <w:lvlJc w:val="left"/>
      <w:pPr>
        <w:ind w:left="3600" w:hanging="360"/>
      </w:pPr>
    </w:lvl>
    <w:lvl w:ilvl="5" w:tplc="03705598">
      <w:start w:val="1"/>
      <w:numFmt w:val="lowerRoman"/>
      <w:lvlText w:val="%6."/>
      <w:lvlJc w:val="right"/>
      <w:pPr>
        <w:ind w:left="4320" w:hanging="180"/>
      </w:pPr>
    </w:lvl>
    <w:lvl w:ilvl="6" w:tplc="3BD234D8">
      <w:start w:val="1"/>
      <w:numFmt w:val="decimal"/>
      <w:lvlText w:val="%7."/>
      <w:lvlJc w:val="left"/>
      <w:pPr>
        <w:ind w:left="5040" w:hanging="360"/>
      </w:pPr>
    </w:lvl>
    <w:lvl w:ilvl="7" w:tplc="CC0A5204">
      <w:start w:val="1"/>
      <w:numFmt w:val="lowerLetter"/>
      <w:lvlText w:val="%8."/>
      <w:lvlJc w:val="left"/>
      <w:pPr>
        <w:ind w:left="5760" w:hanging="360"/>
      </w:pPr>
    </w:lvl>
    <w:lvl w:ilvl="8" w:tplc="CEB82144">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11F9"/>
    <w:rsid w:val="0001409C"/>
    <w:rsid w:val="00021A86"/>
    <w:rsid w:val="00042413"/>
    <w:rsid w:val="000834BC"/>
    <w:rsid w:val="000C4232"/>
    <w:rsid w:val="000D558A"/>
    <w:rsid w:val="0012460E"/>
    <w:rsid w:val="00125A97"/>
    <w:rsid w:val="00136D11"/>
    <w:rsid w:val="001C543E"/>
    <w:rsid w:val="001D4193"/>
    <w:rsid w:val="001E1D4A"/>
    <w:rsid w:val="00201B02"/>
    <w:rsid w:val="00207BBF"/>
    <w:rsid w:val="002C0CA5"/>
    <w:rsid w:val="002E633F"/>
    <w:rsid w:val="002F6E99"/>
    <w:rsid w:val="00326357"/>
    <w:rsid w:val="00341D25"/>
    <w:rsid w:val="0036131B"/>
    <w:rsid w:val="003B680D"/>
    <w:rsid w:val="003F49F4"/>
    <w:rsid w:val="00400C16"/>
    <w:rsid w:val="00413EB2"/>
    <w:rsid w:val="00456A7D"/>
    <w:rsid w:val="00491829"/>
    <w:rsid w:val="004B7E16"/>
    <w:rsid w:val="004C7DFB"/>
    <w:rsid w:val="004D175A"/>
    <w:rsid w:val="004E7A36"/>
    <w:rsid w:val="004F5168"/>
    <w:rsid w:val="00500CEE"/>
    <w:rsid w:val="005031F1"/>
    <w:rsid w:val="005237BD"/>
    <w:rsid w:val="005266A0"/>
    <w:rsid w:val="00530795"/>
    <w:rsid w:val="0056214B"/>
    <w:rsid w:val="00583D47"/>
    <w:rsid w:val="005A0CFA"/>
    <w:rsid w:val="006004FB"/>
    <w:rsid w:val="00630E68"/>
    <w:rsid w:val="00646B66"/>
    <w:rsid w:val="006674DC"/>
    <w:rsid w:val="006C766B"/>
    <w:rsid w:val="0072568B"/>
    <w:rsid w:val="00735F91"/>
    <w:rsid w:val="00743C84"/>
    <w:rsid w:val="007468D9"/>
    <w:rsid w:val="00762DC1"/>
    <w:rsid w:val="007B7BC6"/>
    <w:rsid w:val="007D736E"/>
    <w:rsid w:val="007F4ACC"/>
    <w:rsid w:val="007F50EC"/>
    <w:rsid w:val="008254AB"/>
    <w:rsid w:val="00857E89"/>
    <w:rsid w:val="00860FAB"/>
    <w:rsid w:val="008C5679"/>
    <w:rsid w:val="008F7E6F"/>
    <w:rsid w:val="00925376"/>
    <w:rsid w:val="0093211F"/>
    <w:rsid w:val="00965A2D"/>
    <w:rsid w:val="00966E0B"/>
    <w:rsid w:val="00987F7A"/>
    <w:rsid w:val="009B21A4"/>
    <w:rsid w:val="009E71F1"/>
    <w:rsid w:val="00A240F3"/>
    <w:rsid w:val="00A36583"/>
    <w:rsid w:val="00A43564"/>
    <w:rsid w:val="00AC2BF2"/>
    <w:rsid w:val="00ACCC81"/>
    <w:rsid w:val="00B2721F"/>
    <w:rsid w:val="00B35FFA"/>
    <w:rsid w:val="00B4225A"/>
    <w:rsid w:val="00B87B0A"/>
    <w:rsid w:val="00B9078E"/>
    <w:rsid w:val="00BD404A"/>
    <w:rsid w:val="00BE3956"/>
    <w:rsid w:val="00C01C02"/>
    <w:rsid w:val="00C414BC"/>
    <w:rsid w:val="00C951DB"/>
    <w:rsid w:val="00CD0414"/>
    <w:rsid w:val="00CD3130"/>
    <w:rsid w:val="00CF46D6"/>
    <w:rsid w:val="00D7030A"/>
    <w:rsid w:val="00D86D24"/>
    <w:rsid w:val="00DF674C"/>
    <w:rsid w:val="00E138DB"/>
    <w:rsid w:val="00E74254"/>
    <w:rsid w:val="00EB7B89"/>
    <w:rsid w:val="00EC317D"/>
    <w:rsid w:val="00EC6420"/>
    <w:rsid w:val="00ED11F9"/>
    <w:rsid w:val="00EE4F54"/>
    <w:rsid w:val="00F17173"/>
    <w:rsid w:val="00F7148B"/>
    <w:rsid w:val="00FB2DB7"/>
    <w:rsid w:val="016A5341"/>
    <w:rsid w:val="01BD2F93"/>
    <w:rsid w:val="039F90EF"/>
    <w:rsid w:val="03EB2DB2"/>
    <w:rsid w:val="04824049"/>
    <w:rsid w:val="0486FCC6"/>
    <w:rsid w:val="0629E48A"/>
    <w:rsid w:val="069363DC"/>
    <w:rsid w:val="0712A6A6"/>
    <w:rsid w:val="0776A3B8"/>
    <w:rsid w:val="0785F19F"/>
    <w:rsid w:val="07B54410"/>
    <w:rsid w:val="081AD636"/>
    <w:rsid w:val="08A753CA"/>
    <w:rsid w:val="0914B11F"/>
    <w:rsid w:val="0955B16C"/>
    <w:rsid w:val="09EC0974"/>
    <w:rsid w:val="0ABB34C6"/>
    <w:rsid w:val="0C3C20F9"/>
    <w:rsid w:val="0C9017A4"/>
    <w:rsid w:val="0CA5DFFC"/>
    <w:rsid w:val="0CC65CDD"/>
    <w:rsid w:val="0DDA1CC6"/>
    <w:rsid w:val="0F827326"/>
    <w:rsid w:val="10C7BF24"/>
    <w:rsid w:val="110E49B6"/>
    <w:rsid w:val="11AE11D2"/>
    <w:rsid w:val="1551EB5B"/>
    <w:rsid w:val="155F0DEB"/>
    <w:rsid w:val="166E6669"/>
    <w:rsid w:val="1703F843"/>
    <w:rsid w:val="171C84B5"/>
    <w:rsid w:val="1725173D"/>
    <w:rsid w:val="18758154"/>
    <w:rsid w:val="18FB179B"/>
    <w:rsid w:val="1972D7B0"/>
    <w:rsid w:val="1A9BA1C0"/>
    <w:rsid w:val="1ACEC398"/>
    <w:rsid w:val="1AF66AC0"/>
    <w:rsid w:val="1B3C3690"/>
    <w:rsid w:val="1B47E0E8"/>
    <w:rsid w:val="1BB8EC24"/>
    <w:rsid w:val="1CAA7872"/>
    <w:rsid w:val="1DAA7165"/>
    <w:rsid w:val="1DE34DBF"/>
    <w:rsid w:val="1E0F7FD5"/>
    <w:rsid w:val="1E19CE1B"/>
    <w:rsid w:val="1E73A5B6"/>
    <w:rsid w:val="1EC65AA9"/>
    <w:rsid w:val="1ED221F9"/>
    <w:rsid w:val="200739C9"/>
    <w:rsid w:val="207349A0"/>
    <w:rsid w:val="216DBD85"/>
    <w:rsid w:val="2178DC87"/>
    <w:rsid w:val="21840AE3"/>
    <w:rsid w:val="219BACA7"/>
    <w:rsid w:val="21ADD4F9"/>
    <w:rsid w:val="223BEBD6"/>
    <w:rsid w:val="23290F3F"/>
    <w:rsid w:val="2349A55A"/>
    <w:rsid w:val="23CCE25F"/>
    <w:rsid w:val="23E8B3CB"/>
    <w:rsid w:val="23ED5212"/>
    <w:rsid w:val="2515D7D4"/>
    <w:rsid w:val="252AD906"/>
    <w:rsid w:val="2655AC81"/>
    <w:rsid w:val="27F653AF"/>
    <w:rsid w:val="27FEB68D"/>
    <w:rsid w:val="284D213C"/>
    <w:rsid w:val="287145A0"/>
    <w:rsid w:val="28C52BF2"/>
    <w:rsid w:val="28F360A7"/>
    <w:rsid w:val="29463FB1"/>
    <w:rsid w:val="294A1862"/>
    <w:rsid w:val="29A65188"/>
    <w:rsid w:val="2A130E38"/>
    <w:rsid w:val="2B737802"/>
    <w:rsid w:val="2BB4A6B1"/>
    <w:rsid w:val="2BB73CBE"/>
    <w:rsid w:val="2BBCF282"/>
    <w:rsid w:val="2C14CEB8"/>
    <w:rsid w:val="2CA2E726"/>
    <w:rsid w:val="2CE1E2FA"/>
    <w:rsid w:val="2CE9B4DF"/>
    <w:rsid w:val="2D35A46B"/>
    <w:rsid w:val="2DACA147"/>
    <w:rsid w:val="2F370733"/>
    <w:rsid w:val="2F7309E5"/>
    <w:rsid w:val="3081BC06"/>
    <w:rsid w:val="3110082F"/>
    <w:rsid w:val="312B9EE5"/>
    <w:rsid w:val="3146768B"/>
    <w:rsid w:val="321DD322"/>
    <w:rsid w:val="32876496"/>
    <w:rsid w:val="332167B5"/>
    <w:rsid w:val="3375B2EF"/>
    <w:rsid w:val="33D0456B"/>
    <w:rsid w:val="340B6362"/>
    <w:rsid w:val="35118350"/>
    <w:rsid w:val="3540EEA0"/>
    <w:rsid w:val="35E8D973"/>
    <w:rsid w:val="360E1D3B"/>
    <w:rsid w:val="36DCBF01"/>
    <w:rsid w:val="37593FE9"/>
    <w:rsid w:val="37B6C77E"/>
    <w:rsid w:val="37E78D3A"/>
    <w:rsid w:val="380409A5"/>
    <w:rsid w:val="383E037B"/>
    <w:rsid w:val="38492412"/>
    <w:rsid w:val="38788F62"/>
    <w:rsid w:val="390D0B8F"/>
    <w:rsid w:val="39344FAA"/>
    <w:rsid w:val="394B9087"/>
    <w:rsid w:val="3972E495"/>
    <w:rsid w:val="39752C8D"/>
    <w:rsid w:val="39A5493B"/>
    <w:rsid w:val="39D6F82E"/>
    <w:rsid w:val="3A617C89"/>
    <w:rsid w:val="3AEFC9A7"/>
    <w:rsid w:val="3AFA270F"/>
    <w:rsid w:val="3C607E4F"/>
    <w:rsid w:val="3D7A9819"/>
    <w:rsid w:val="3DE29BA6"/>
    <w:rsid w:val="3E8368DC"/>
    <w:rsid w:val="3ECB6DEC"/>
    <w:rsid w:val="3F1F5CB7"/>
    <w:rsid w:val="3F57DD4F"/>
    <w:rsid w:val="3FB226EB"/>
    <w:rsid w:val="400A24F2"/>
    <w:rsid w:val="400A98CF"/>
    <w:rsid w:val="425A1635"/>
    <w:rsid w:val="433B6717"/>
    <w:rsid w:val="447A6FC6"/>
    <w:rsid w:val="447F7D6B"/>
    <w:rsid w:val="456CB6A5"/>
    <w:rsid w:val="45A42F30"/>
    <w:rsid w:val="47169743"/>
    <w:rsid w:val="4774075D"/>
    <w:rsid w:val="47A6B3BD"/>
    <w:rsid w:val="47ECE2C4"/>
    <w:rsid w:val="486847EA"/>
    <w:rsid w:val="489D5412"/>
    <w:rsid w:val="4956F1EC"/>
    <w:rsid w:val="499D5DD8"/>
    <w:rsid w:val="4A7496A7"/>
    <w:rsid w:val="4A7F8DD9"/>
    <w:rsid w:val="4AB4729A"/>
    <w:rsid w:val="4ABBAED0"/>
    <w:rsid w:val="4ACA9028"/>
    <w:rsid w:val="4B5FAE92"/>
    <w:rsid w:val="4C1B5E3A"/>
    <w:rsid w:val="4CC3F654"/>
    <w:rsid w:val="4D3BB292"/>
    <w:rsid w:val="4D4BC645"/>
    <w:rsid w:val="4DE3B23A"/>
    <w:rsid w:val="4EADF6FD"/>
    <w:rsid w:val="5063AC71"/>
    <w:rsid w:val="50EDE451"/>
    <w:rsid w:val="516DAF02"/>
    <w:rsid w:val="52A80098"/>
    <w:rsid w:val="5377DB4E"/>
    <w:rsid w:val="53E0EC50"/>
    <w:rsid w:val="53FDD22B"/>
    <w:rsid w:val="54F91D2F"/>
    <w:rsid w:val="55F3CAB2"/>
    <w:rsid w:val="561C4C97"/>
    <w:rsid w:val="56A09DD9"/>
    <w:rsid w:val="56E20E47"/>
    <w:rsid w:val="578B18F4"/>
    <w:rsid w:val="579FF9D8"/>
    <w:rsid w:val="57C4FA59"/>
    <w:rsid w:val="59957FB1"/>
    <w:rsid w:val="5A2BFC0E"/>
    <w:rsid w:val="5B266F7A"/>
    <w:rsid w:val="5BF9BCCE"/>
    <w:rsid w:val="5C347A7E"/>
    <w:rsid w:val="5DC2D3F0"/>
    <w:rsid w:val="5ECB3FF6"/>
    <w:rsid w:val="5EFC2CFE"/>
    <w:rsid w:val="5F0411CD"/>
    <w:rsid w:val="5F2EB177"/>
    <w:rsid w:val="5F8D5A78"/>
    <w:rsid w:val="5FAC90B6"/>
    <w:rsid w:val="600A5C3C"/>
    <w:rsid w:val="6097FD5F"/>
    <w:rsid w:val="60FA74B2"/>
    <w:rsid w:val="610FA22B"/>
    <w:rsid w:val="6146AA46"/>
    <w:rsid w:val="615C8A6F"/>
    <w:rsid w:val="61DB85E8"/>
    <w:rsid w:val="62F1227B"/>
    <w:rsid w:val="63553D3C"/>
    <w:rsid w:val="6428BA59"/>
    <w:rsid w:val="64A7ECF5"/>
    <w:rsid w:val="64D01F49"/>
    <w:rsid w:val="655024A5"/>
    <w:rsid w:val="65F6F147"/>
    <w:rsid w:val="660EB435"/>
    <w:rsid w:val="6652F5CD"/>
    <w:rsid w:val="6670DF09"/>
    <w:rsid w:val="66B4D8A0"/>
    <w:rsid w:val="673968C3"/>
    <w:rsid w:val="673DC3F4"/>
    <w:rsid w:val="6877C7C2"/>
    <w:rsid w:val="69599842"/>
    <w:rsid w:val="69C491F2"/>
    <w:rsid w:val="69D17745"/>
    <w:rsid w:val="6ADE6295"/>
    <w:rsid w:val="6AF260CD"/>
    <w:rsid w:val="6B09F7D9"/>
    <w:rsid w:val="6B369731"/>
    <w:rsid w:val="6B4332B0"/>
    <w:rsid w:val="6B6D47A6"/>
    <w:rsid w:val="6C048C99"/>
    <w:rsid w:val="6CA6C45B"/>
    <w:rsid w:val="6D09EB10"/>
    <w:rsid w:val="6D215558"/>
    <w:rsid w:val="6EBE10C5"/>
    <w:rsid w:val="6EEAB438"/>
    <w:rsid w:val="6F10BCDD"/>
    <w:rsid w:val="6F8C6D28"/>
    <w:rsid w:val="6FC430B3"/>
    <w:rsid w:val="7004305D"/>
    <w:rsid w:val="7016A3D3"/>
    <w:rsid w:val="70B27930"/>
    <w:rsid w:val="710E3D91"/>
    <w:rsid w:val="71497956"/>
    <w:rsid w:val="719054F2"/>
    <w:rsid w:val="71B0F629"/>
    <w:rsid w:val="72427CBA"/>
    <w:rsid w:val="724E4991"/>
    <w:rsid w:val="725E0418"/>
    <w:rsid w:val="733C7F12"/>
    <w:rsid w:val="737CC031"/>
    <w:rsid w:val="73EA6D90"/>
    <w:rsid w:val="742568B5"/>
    <w:rsid w:val="7522D3D4"/>
    <w:rsid w:val="7535488F"/>
    <w:rsid w:val="75DA3128"/>
    <w:rsid w:val="7844E99E"/>
    <w:rsid w:val="785B48D8"/>
    <w:rsid w:val="793AC545"/>
    <w:rsid w:val="795F2473"/>
    <w:rsid w:val="79709B88"/>
    <w:rsid w:val="7A8E413C"/>
    <w:rsid w:val="7B17A7D8"/>
    <w:rsid w:val="7C77DF65"/>
    <w:rsid w:val="7CC4D5AB"/>
    <w:rsid w:val="7D422B74"/>
    <w:rsid w:val="7D65D1EA"/>
    <w:rsid w:val="7D7D0806"/>
    <w:rsid w:val="7DBB991D"/>
    <w:rsid w:val="7E1DC9CE"/>
    <w:rsid w:val="7E4E166A"/>
    <w:rsid w:val="7EDDFBD5"/>
    <w:rsid w:val="7FC2DD96"/>
    <w:rsid w:val="7FE9E6CB"/>
    <w:rsid w:val="7FFC766D"/>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F4AA9"/>
  <w15:docId w15:val="{B6F8EB9A-EF59-49AF-B77F-8CF897D32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D11F9"/>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93211F"/>
    <w:pPr>
      <w:autoSpaceDE w:val="0"/>
      <w:autoSpaceDN w:val="0"/>
      <w:adjustRightInd w:val="0"/>
      <w:spacing w:line="240" w:lineRule="auto"/>
    </w:pPr>
    <w:rPr>
      <w:rFonts w:ascii="Calibri" w:hAnsi="Calibri" w:cs="Calibri"/>
      <w:color w:val="000000"/>
      <w:sz w:val="24"/>
      <w:szCs w:val="24"/>
    </w:rPr>
  </w:style>
  <w:style w:type="paragraph" w:styleId="Tekstdymka">
    <w:name w:val="Balloon Text"/>
    <w:basedOn w:val="Normalny"/>
    <w:link w:val="TekstdymkaZnak"/>
    <w:uiPriority w:val="99"/>
    <w:semiHidden/>
    <w:unhideWhenUsed/>
    <w:rsid w:val="00207BBF"/>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07BBF"/>
    <w:rPr>
      <w:rFonts w:ascii="Tahoma" w:hAnsi="Tahoma" w:cs="Tahoma"/>
      <w:sz w:val="16"/>
      <w:szCs w:val="16"/>
    </w:rPr>
  </w:style>
  <w:style w:type="paragraph" w:styleId="Nagwek">
    <w:name w:val="header"/>
    <w:basedOn w:val="Normalny"/>
    <w:link w:val="NagwekZnak"/>
    <w:uiPriority w:val="99"/>
    <w:unhideWhenUsed/>
    <w:rsid w:val="002C0CA5"/>
    <w:pPr>
      <w:tabs>
        <w:tab w:val="center" w:pos="4536"/>
        <w:tab w:val="right" w:pos="9072"/>
      </w:tabs>
      <w:spacing w:line="240" w:lineRule="auto"/>
    </w:pPr>
  </w:style>
  <w:style w:type="character" w:customStyle="1" w:styleId="NagwekZnak">
    <w:name w:val="Nagłówek Znak"/>
    <w:basedOn w:val="Domylnaczcionkaakapitu"/>
    <w:link w:val="Nagwek"/>
    <w:uiPriority w:val="99"/>
    <w:rsid w:val="002C0CA5"/>
  </w:style>
  <w:style w:type="paragraph" w:styleId="Stopka">
    <w:name w:val="footer"/>
    <w:basedOn w:val="Normalny"/>
    <w:link w:val="StopkaZnak"/>
    <w:uiPriority w:val="99"/>
    <w:unhideWhenUsed/>
    <w:rsid w:val="002C0CA5"/>
    <w:pPr>
      <w:tabs>
        <w:tab w:val="center" w:pos="4536"/>
        <w:tab w:val="right" w:pos="9072"/>
      </w:tabs>
      <w:spacing w:line="240" w:lineRule="auto"/>
    </w:pPr>
  </w:style>
  <w:style w:type="character" w:customStyle="1" w:styleId="StopkaZnak">
    <w:name w:val="Stopka Znak"/>
    <w:basedOn w:val="Domylnaczcionkaakapitu"/>
    <w:link w:val="Stopka"/>
    <w:uiPriority w:val="99"/>
    <w:rsid w:val="002C0CA5"/>
  </w:style>
  <w:style w:type="paragraph" w:styleId="Akapitzlist">
    <w:name w:val="List Paragraph"/>
    <w:basedOn w:val="Normalny"/>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4606567">
      <w:bodyDiv w:val="1"/>
      <w:marLeft w:val="0"/>
      <w:marRight w:val="0"/>
      <w:marTop w:val="0"/>
      <w:marBottom w:val="0"/>
      <w:divBdr>
        <w:top w:val="none" w:sz="0" w:space="0" w:color="auto"/>
        <w:left w:val="none" w:sz="0" w:space="0" w:color="auto"/>
        <w:bottom w:val="none" w:sz="0" w:space="0" w:color="auto"/>
        <w:right w:val="none" w:sz="0" w:space="0" w:color="auto"/>
      </w:divBdr>
    </w:div>
    <w:div w:id="1562207919">
      <w:bodyDiv w:val="1"/>
      <w:marLeft w:val="0"/>
      <w:marRight w:val="0"/>
      <w:marTop w:val="0"/>
      <w:marBottom w:val="0"/>
      <w:divBdr>
        <w:top w:val="none" w:sz="0" w:space="0" w:color="auto"/>
        <w:left w:val="none" w:sz="0" w:space="0" w:color="auto"/>
        <w:bottom w:val="none" w:sz="0" w:space="0" w:color="auto"/>
        <w:right w:val="none" w:sz="0" w:space="0" w:color="auto"/>
      </w:divBdr>
    </w:div>
    <w:div w:id="1662000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content/pdf/10.1057%2F978-1-349-95189-5_655.pdf)" TargetMode="External"/><Relationship Id="rId13" Type="http://schemas.openxmlformats.org/officeDocument/2006/relationships/hyperlink" Target="https://link.springer.com/content/pdf/10.1007/BF01965614.pdf)." TargetMode="External"/><Relationship Id="rId3" Type="http://schemas.openxmlformats.org/officeDocument/2006/relationships/settings" Target="settings.xml"/><Relationship Id="rId7" Type="http://schemas.openxmlformats.org/officeDocument/2006/relationships/hyperlink" Target="https://www.fao.org/3/i3228e/i3228e.pdf)" TargetMode="External"/><Relationship Id="rId12" Type="http://schemas.openxmlformats.org/officeDocument/2006/relationships/hyperlink" Target="https://onlinelibrary.wiley.com/doi/abs/10.1111/j.1477-9552.1988.tb00560.x)"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ao.org/uploads/media/4-BenchmarkingInternLores.pdf" TargetMode="Externa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yperlink" Target="https://www.fao.org/uploads/media/5-EntrepreneurshipInternLores.pdf)" TargetMode="External"/><Relationship Id="rId4" Type="http://schemas.openxmlformats.org/officeDocument/2006/relationships/webSettings" Target="webSettings.xml"/><Relationship Id="rId9" Type="http://schemas.openxmlformats.org/officeDocument/2006/relationships/hyperlink" Target="https://www.fao.org/3/i3229e/i3229e.pdf)"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08"/>
  <w:hyphenationZone w:val="425"/>
  <w:characterSpacingControl w:val="doNotCompress"/>
  <w:compat>
    <w:useFELayout/>
    <w:compatSetting w:name="compatibilityMode" w:uri="http://schemas.microsoft.com/office/word" w:val="12"/>
  </w:compat>
  <w:rsids>
    <w:rsidRoot w:val="00D26072"/>
    <w:rsid w:val="00D260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1044</Words>
  <Characters>6267</Characters>
  <Application>Microsoft Office Word</Application>
  <DocSecurity>0</DocSecurity>
  <Lines>52</Lines>
  <Paragraphs>14</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7297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Ludwik Wicki</dc:creator>
  <cp:keywords>sylabus;ekonomika;rolniczy</cp:keywords>
  <cp:lastModifiedBy>Leszek Sieczko</cp:lastModifiedBy>
  <cp:revision>2</cp:revision>
  <cp:lastPrinted>2019-04-16T13:51:00Z</cp:lastPrinted>
  <dcterms:created xsi:type="dcterms:W3CDTF">2021-09-09T08:32:00Z</dcterms:created>
  <dcterms:modified xsi:type="dcterms:W3CDTF">2021-09-09T08:32:00Z</dcterms:modified>
</cp:coreProperties>
</file>