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C6CD2" w:rsidRPr="00060AFB" w14:paraId="1E42E078" w14:textId="77777777" w:rsidTr="498D992C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90D397" w14:textId="77777777" w:rsidR="00EC6CD2" w:rsidRPr="00060AFB" w:rsidRDefault="00EC6CD2" w:rsidP="008778ED">
            <w:pPr>
              <w:spacing w:line="240" w:lineRule="auto"/>
              <w:rPr>
                <w:rFonts w:cs="Times New Roman"/>
                <w:b/>
                <w:bCs/>
                <w:color w:val="C0C0C0"/>
              </w:rPr>
            </w:pPr>
            <w:bookmarkStart w:id="0" w:name="_GoBack"/>
            <w:bookmarkEnd w:id="0"/>
            <w:r w:rsidRPr="00060AFB">
              <w:rPr>
                <w:sz w:val="20"/>
                <w:szCs w:val="20"/>
                <w:lang w:val="en"/>
              </w:rPr>
              <w:t xml:space="preserve">Class name: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BC2DD43" w14:textId="77777777" w:rsidR="00EC6CD2" w:rsidRPr="00060AFB" w:rsidRDefault="00EC6CD2" w:rsidP="008778ED">
            <w:pPr>
              <w:spacing w:line="240" w:lineRule="auto"/>
              <w:rPr>
                <w:b/>
                <w:sz w:val="20"/>
                <w:szCs w:val="20"/>
              </w:rPr>
            </w:pPr>
            <w:r w:rsidRPr="00060AFB">
              <w:rPr>
                <w:b/>
                <w:sz w:val="20"/>
                <w:szCs w:val="20"/>
                <w:lang w:val="en"/>
              </w:rPr>
              <w:t>Diploma seminar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EC6CD2" w:rsidRPr="00060AFB" w:rsidRDefault="00EC6CD2" w:rsidP="008778E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60AFB">
              <w:rPr>
                <w:b/>
                <w:bCs/>
                <w:sz w:val="20"/>
                <w:szCs w:val="20"/>
                <w:lang w:val="en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F999B5" w14:textId="77777777" w:rsidR="00EC6CD2" w:rsidRPr="00060AFB" w:rsidRDefault="00BE1F87" w:rsidP="008778E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2</w:t>
            </w:r>
          </w:p>
        </w:tc>
      </w:tr>
      <w:tr w:rsidR="00EC6CD2" w:rsidRPr="00060AFB" w14:paraId="1268454B" w14:textId="77777777" w:rsidTr="498D992C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7BCD696" w14:textId="77777777" w:rsidR="00EC6CD2" w:rsidRPr="00953679" w:rsidRDefault="00EC6CD2" w:rsidP="008778ED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Name of classes in English: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FC14BB0" w14:textId="77777777" w:rsidR="00EC6CD2" w:rsidRPr="00060AFB" w:rsidRDefault="00EC6CD2" w:rsidP="008778ED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>Diploma seminar</w:t>
            </w:r>
          </w:p>
        </w:tc>
      </w:tr>
      <w:tr w:rsidR="00DE1209" w:rsidRPr="00FD7557" w14:paraId="712047DC" w14:textId="77777777" w:rsidTr="498D992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A278D80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Classes for the field of study: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B5FE8" w14:textId="77777777" w:rsidR="00DE1209" w:rsidRPr="00FD7557" w:rsidRDefault="00FD7557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FD7557">
              <w:rPr>
                <w:sz w:val="16"/>
                <w:szCs w:val="16"/>
                <w:lang w:val="en-GB"/>
              </w:rPr>
              <w:t>Organic Agriculture and Food Production</w:t>
            </w:r>
          </w:p>
        </w:tc>
      </w:tr>
      <w:tr w:rsidR="00DE1209" w:rsidRPr="00FD7557" w14:paraId="672A6659" w14:textId="77777777" w:rsidTr="498D992C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7501D" w14:textId="77777777" w:rsidR="00DE1209" w:rsidRPr="00FD7557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AB6C7B" w14:textId="77777777" w:rsidR="00DE1209" w:rsidRPr="00FD7557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</w:p>
        </w:tc>
      </w:tr>
      <w:tr w:rsidR="00DE1209" w:rsidRPr="00060AFB" w14:paraId="7ECFB347" w14:textId="77777777" w:rsidTr="498D992C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36C48C7" w14:textId="77777777"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Language of instruction: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A1371E" w14:textId="77777777" w:rsidR="00DE1209" w:rsidRPr="00060AFB" w:rsidRDefault="00953679" w:rsidP="00DE120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"/>
              </w:rPr>
              <w:t xml:space="preserve">English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F69878" w14:textId="77777777" w:rsidR="00DE1209" w:rsidRPr="00060AFB" w:rsidRDefault="00DE1209" w:rsidP="005577EB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>Level of study:</w:t>
            </w:r>
            <w:r>
              <w:rPr>
                <w:bCs/>
                <w:sz w:val="16"/>
                <w:szCs w:val="16"/>
                <w:lang w:val="en"/>
              </w:rPr>
              <w:t xml:space="preserve"> 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2EB378F" w14:textId="77777777" w:rsidR="00DE1209" w:rsidRPr="00060AFB" w:rsidRDefault="00DE1209" w:rsidP="00DE1209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E1209" w:rsidRPr="00060AFB" w14:paraId="6B610675" w14:textId="77777777" w:rsidTr="498D992C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48DCF2" w14:textId="77777777"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 xml:space="preserve">Form of study: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EA0C79" w14:textId="77777777" w:rsidR="00DE1209" w:rsidRPr="00060AFB" w:rsidRDefault="00DE1209" w:rsidP="00DE1209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</w:t>
            </w:r>
            <w:r w:rsidRPr="00060AFB">
              <w:rPr>
                <w:sz w:val="16"/>
                <w:szCs w:val="16"/>
                <w:lang w:val="en"/>
              </w:rPr>
              <w:t>Stationary</w:t>
            </w:r>
          </w:p>
          <w:p w14:paraId="1AE2C881" w14:textId="77777777" w:rsidR="00DE1209" w:rsidRPr="00060AFB" w:rsidRDefault="00DE1209" w:rsidP="00DE120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</w:t>
            </w:r>
            <w:r w:rsidRPr="00060AFB">
              <w:rPr>
                <w:sz w:val="16"/>
                <w:szCs w:val="16"/>
                <w:lang w:val="en"/>
              </w:rPr>
              <w:t>part-time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6BD9D6A" w14:textId="77777777"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60AFB">
              <w:rPr>
                <w:sz w:val="16"/>
                <w:szCs w:val="16"/>
                <w:lang w:val="en"/>
              </w:rPr>
              <w:t>Class status: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DA66867" w14:textId="77777777"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</w:t>
            </w:r>
            <w:r w:rsidRPr="00060AFB">
              <w:rPr>
                <w:sz w:val="16"/>
                <w:szCs w:val="16"/>
                <w:lang w:val="en"/>
              </w:rPr>
              <w:t xml:space="preserve"> </w:t>
            </w:r>
            <w:r w:rsidR="00953679">
              <w:rPr>
                <w:sz w:val="16"/>
                <w:szCs w:val="16"/>
                <w:lang w:val="en"/>
              </w:rPr>
              <w:t>basic</w:t>
            </w:r>
          </w:p>
          <w:p w14:paraId="79B8D59C" w14:textId="77777777"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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Directional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827C6D" w14:textId="77777777"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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Mandatory </w:t>
            </w:r>
          </w:p>
          <w:p w14:paraId="76A4352D" w14:textId="77777777" w:rsidR="00DE1209" w:rsidRPr="00060AFB" w:rsidRDefault="00DE1209" w:rsidP="00DE1209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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to choose from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F6727A" w14:textId="77777777" w:rsidR="00DE1209" w:rsidRPr="00060AFB" w:rsidRDefault="00DE1209" w:rsidP="00472721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 xml:space="preserve">Semester number: </w:t>
            </w:r>
            <w:r w:rsidR="00472721">
              <w:rPr>
                <w:bCs/>
                <w:sz w:val="16"/>
                <w:szCs w:val="16"/>
                <w:lang w:val="en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481584" w14:textId="77777777" w:rsidR="00DE1209" w:rsidRPr="00060AFB" w:rsidRDefault="00472721" w:rsidP="00472721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</w:t>
            </w:r>
            <w:r w:rsidR="00DE1209" w:rsidRPr="00060AFB">
              <w:rPr>
                <w:bCs/>
                <w:sz w:val="16"/>
                <w:szCs w:val="16"/>
                <w:lang w:val="en"/>
              </w:rPr>
              <w:t xml:space="preserve"> winter semester summer semester </w:t>
            </w:r>
            <w:r w:rsidR="00DE1209" w:rsidRPr="00060AFB">
              <w:rPr>
                <w:bCs/>
                <w:sz w:val="16"/>
                <w:szCs w:val="16"/>
                <w:lang w:val="en"/>
              </w:rPr>
              <w:br/>
            </w:r>
            <w:r>
              <w:rPr>
                <w:rFonts w:ascii="Wingdings" w:eastAsia="Wingdings" w:hAnsi="Wingdings" w:cs="Wingdings"/>
                <w:sz w:val="20"/>
                <w:szCs w:val="16"/>
                <w:lang w:val="en"/>
              </w:rPr>
              <w:t></w:t>
            </w:r>
          </w:p>
        </w:tc>
      </w:tr>
      <w:tr w:rsidR="00DE1209" w:rsidRPr="00060AFB" w14:paraId="079D2240" w14:textId="77777777" w:rsidTr="498D992C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DE1209" w:rsidRPr="00060AFB" w:rsidRDefault="00DE1209" w:rsidP="00DE1209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E1C69" w14:textId="77777777" w:rsidR="00DE1209" w:rsidRPr="00953679" w:rsidRDefault="00DE1209" w:rsidP="00DE1209">
            <w:pPr>
              <w:spacing w:line="240" w:lineRule="auto"/>
              <w:jc w:val="right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Academic year from which the description applies (yearbook):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77777777" w:rsidR="00DE1209" w:rsidRPr="00060AFB" w:rsidRDefault="00DE1209" w:rsidP="00DE120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1D019E" w14:textId="77777777"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Catalogue number: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4EBF28" w14:textId="77777777" w:rsidR="00DE1209" w:rsidRPr="00060AFB" w:rsidRDefault="00472721" w:rsidP="00DE1209">
            <w:pPr>
              <w:jc w:val="center"/>
              <w:rPr>
                <w:b/>
                <w:sz w:val="16"/>
                <w:szCs w:val="16"/>
              </w:rPr>
            </w:pPr>
            <w:r w:rsidRPr="00472721">
              <w:rPr>
                <w:b/>
                <w:sz w:val="16"/>
                <w:szCs w:val="16"/>
                <w:lang w:val="en"/>
              </w:rPr>
              <w:t>ROL-ER-1S-05z-01</w:t>
            </w:r>
          </w:p>
        </w:tc>
      </w:tr>
      <w:tr w:rsidR="00DE1209" w:rsidRPr="00060AFB" w14:paraId="41C8F396" w14:textId="77777777" w:rsidTr="498D992C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DE1209" w:rsidRPr="00060AFB" w:rsidRDefault="00DE1209" w:rsidP="00DE1209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E1209" w:rsidRPr="00060AFB" w14:paraId="04AEAEB9" w14:textId="77777777" w:rsidTr="498D992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16DA25E" w14:textId="77777777"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Course coordinator: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19E20F77" w:rsidR="00DE1209" w:rsidRPr="00BF5256" w:rsidRDefault="40BDE202" w:rsidP="498D992C">
            <w:pPr>
              <w:spacing w:line="240" w:lineRule="auto"/>
              <w:rPr>
                <w:sz w:val="16"/>
                <w:szCs w:val="16"/>
              </w:rPr>
            </w:pPr>
            <w:r w:rsidRPr="498D992C">
              <w:rPr>
                <w:sz w:val="16"/>
                <w:szCs w:val="16"/>
              </w:rPr>
              <w:t>Katarzyna Kucińska</w:t>
            </w:r>
          </w:p>
        </w:tc>
      </w:tr>
      <w:tr w:rsidR="00DE1209" w:rsidRPr="00060AFB" w14:paraId="58036336" w14:textId="77777777" w:rsidTr="498D992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7B4C48C" w14:textId="77777777"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Lecturers: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7B00A" w14:textId="16B3DBF3" w:rsidR="00DE1209" w:rsidRPr="00060AFB" w:rsidRDefault="3FC36EE6" w:rsidP="498D992C">
            <w:pPr>
              <w:spacing w:line="240" w:lineRule="auto"/>
              <w:rPr>
                <w:sz w:val="16"/>
                <w:szCs w:val="16"/>
              </w:rPr>
            </w:pPr>
            <w:r w:rsidRPr="498D992C">
              <w:rPr>
                <w:sz w:val="16"/>
                <w:szCs w:val="16"/>
              </w:rPr>
              <w:t xml:space="preserve">Katarzyna Kucińska; Ewa </w:t>
            </w:r>
            <w:proofErr w:type="spellStart"/>
            <w:r w:rsidRPr="498D992C">
              <w:rPr>
                <w:sz w:val="16"/>
                <w:szCs w:val="16"/>
              </w:rPr>
              <w:t>Rembiałkowska</w:t>
            </w:r>
            <w:proofErr w:type="spellEnd"/>
          </w:p>
        </w:tc>
      </w:tr>
      <w:tr w:rsidR="00DE1209" w:rsidRPr="00060AFB" w14:paraId="6256B4F2" w14:textId="77777777" w:rsidTr="498D992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AB35373" w14:textId="77777777"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Implementing unit: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61E4C" w14:textId="252E159B" w:rsidR="00DE1209" w:rsidRPr="00060AFB" w:rsidRDefault="6A98C2D0" w:rsidP="498D992C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498D992C">
              <w:rPr>
                <w:sz w:val="16"/>
                <w:szCs w:val="16"/>
              </w:rPr>
              <w:t>Department</w:t>
            </w:r>
            <w:proofErr w:type="spellEnd"/>
            <w:r w:rsidRPr="498D992C">
              <w:rPr>
                <w:sz w:val="16"/>
                <w:szCs w:val="16"/>
              </w:rPr>
              <w:t xml:space="preserve"> of </w:t>
            </w:r>
            <w:proofErr w:type="spellStart"/>
            <w:r w:rsidRPr="498D992C">
              <w:rPr>
                <w:sz w:val="16"/>
                <w:szCs w:val="16"/>
              </w:rPr>
              <w:t>Agronomy</w:t>
            </w:r>
            <w:proofErr w:type="spellEnd"/>
          </w:p>
        </w:tc>
      </w:tr>
      <w:tr w:rsidR="00DE1209" w:rsidRPr="00060AFB" w14:paraId="37AF3786" w14:textId="77777777" w:rsidTr="498D992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D9FECC" w14:textId="77777777" w:rsidR="00DE1209" w:rsidRPr="00060AFB" w:rsidRDefault="00DE1209" w:rsidP="00DE120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60AFB">
              <w:rPr>
                <w:sz w:val="16"/>
                <w:szCs w:val="16"/>
                <w:lang w:val="en"/>
              </w:rPr>
              <w:t>Commissioning entity: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AFD9C" w14:textId="2123A708" w:rsidR="00DE1209" w:rsidRPr="00060AFB" w:rsidRDefault="22D7119E" w:rsidP="498D992C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498D992C">
              <w:rPr>
                <w:sz w:val="16"/>
                <w:szCs w:val="16"/>
              </w:rPr>
              <w:t>Faculty</w:t>
            </w:r>
            <w:proofErr w:type="spellEnd"/>
            <w:r w:rsidRPr="498D992C">
              <w:rPr>
                <w:sz w:val="16"/>
                <w:szCs w:val="16"/>
              </w:rPr>
              <w:t xml:space="preserve"> of </w:t>
            </w:r>
            <w:proofErr w:type="spellStart"/>
            <w:r w:rsidRPr="498D992C">
              <w:rPr>
                <w:sz w:val="16"/>
                <w:szCs w:val="16"/>
              </w:rPr>
              <w:t>Agriculture</w:t>
            </w:r>
            <w:proofErr w:type="spellEnd"/>
            <w:r w:rsidRPr="498D992C">
              <w:rPr>
                <w:sz w:val="16"/>
                <w:szCs w:val="16"/>
              </w:rPr>
              <w:t xml:space="preserve"> and </w:t>
            </w:r>
            <w:proofErr w:type="spellStart"/>
            <w:r w:rsidRPr="498D992C">
              <w:rPr>
                <w:sz w:val="16"/>
                <w:szCs w:val="16"/>
              </w:rPr>
              <w:t>Ecology</w:t>
            </w:r>
            <w:proofErr w:type="spellEnd"/>
          </w:p>
        </w:tc>
      </w:tr>
      <w:tr w:rsidR="00DE1209" w:rsidRPr="00FD7557" w14:paraId="0B1DAC18" w14:textId="77777777" w:rsidTr="498D992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9A3C4E3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Assumptions, goals and description of classes: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EFB8E2" w14:textId="77777777" w:rsidR="00DE1209" w:rsidRPr="00953679" w:rsidRDefault="00DE1209" w:rsidP="00DE1209">
            <w:pPr>
              <w:spacing w:line="240" w:lineRule="auto"/>
              <w:jc w:val="both"/>
              <w:rPr>
                <w:rFonts w:cstheme="minorHAnsi"/>
                <w:sz w:val="16"/>
                <w:szCs w:val="16"/>
                <w:lang w:val="en-GB"/>
              </w:rPr>
            </w:pPr>
            <w:r w:rsidRPr="00953679">
              <w:rPr>
                <w:rFonts w:cstheme="minorHAnsi"/>
                <w:b/>
                <w:sz w:val="16"/>
                <w:szCs w:val="16"/>
                <w:lang w:val="en"/>
              </w:rPr>
              <w:t xml:space="preserve">The aim </w:t>
            </w:r>
            <w:r w:rsidRPr="00953679">
              <w:rPr>
                <w:rFonts w:cstheme="minorHAnsi"/>
                <w:sz w:val="16"/>
                <w:szCs w:val="16"/>
                <w:lang w:val="en"/>
              </w:rPr>
              <w:t xml:space="preserve">of the course  is to teach students the following skills:  verifying  the working hypothesis  in the bachelor's thesis, effective presentation of the obtained work results, conducting  a substantive discussion on the  presented results,  </w:t>
            </w:r>
            <w:proofErr w:type="spellStart"/>
            <w:r w:rsidRPr="00953679">
              <w:rPr>
                <w:rFonts w:cstheme="minorHAnsi"/>
                <w:sz w:val="16"/>
                <w:szCs w:val="16"/>
                <w:lang w:val="en"/>
              </w:rPr>
              <w:t>evaluationsand</w:t>
            </w:r>
            <w:proofErr w:type="spellEnd"/>
            <w:r w:rsidRPr="00953679">
              <w:rPr>
                <w:rFonts w:cstheme="minorHAnsi"/>
                <w:sz w:val="16"/>
                <w:szCs w:val="16"/>
                <w:lang w:val="en"/>
              </w:rPr>
              <w:t xml:space="preserve"> presentations,  discussion   selected aspects of knowledge in the field of the subject of the work carried out. The subject allows you to monitor the schedule of work implementation.</w:t>
            </w:r>
          </w:p>
          <w:p w14:paraId="4346674D" w14:textId="77777777" w:rsidR="00DE1209" w:rsidRPr="00953679" w:rsidRDefault="00DE1209" w:rsidP="00DE1209">
            <w:pPr>
              <w:pStyle w:val="tabela"/>
              <w:jc w:val="both"/>
              <w:rPr>
                <w:rFonts w:asciiTheme="minorHAnsi" w:hAnsiTheme="minorHAnsi" w:cs="Arial"/>
                <w:bCs/>
                <w:sz w:val="16"/>
                <w:szCs w:val="16"/>
                <w:lang w:val="en-GB"/>
              </w:rPr>
            </w:pPr>
            <w:r w:rsidRPr="00953679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"/>
              </w:rPr>
              <w:t xml:space="preserve">Description of classes.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Discussion of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the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principles of proper preparation and presentation of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a multimedia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presentation. Discussion of the requirements for the bachelor's thesis plan – the content of its individual chapters, language and editorial, copyright, the applicable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anti-plagiarism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program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JSA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and the Rector's Order on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diploma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theses. Presentation by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</w:t>
            </w:r>
            <w:proofErr w:type="spellStart"/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students,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>using</w:t>
            </w:r>
            <w:proofErr w:type="spellEnd"/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proofErr w:type="spellStart"/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>multimedia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technique</w:t>
            </w:r>
            <w:proofErr w:type="spellEnd"/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,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of the purpose of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</w:t>
            </w:r>
            <w:proofErr w:type="spellStart"/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thework</w:t>
            </w:r>
            <w:proofErr w:type="spellEnd"/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,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the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place 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and methods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of the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planned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</w:t>
            </w:r>
            <w:proofErr w:type="spellStart"/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research,the</w:t>
            </w:r>
            <w:proofErr w:type="spellEnd"/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 xml:space="preserve"> current state of knowledge about this research and the expected results of the research.</w:t>
            </w:r>
            <w:r w:rsidRPr="00953679">
              <w:rPr>
                <w:rFonts w:asciiTheme="minorHAnsi" w:hAnsiTheme="minorHAnsi" w:cstheme="minorHAnsi"/>
                <w:sz w:val="16"/>
                <w:szCs w:val="16"/>
                <w:lang w:val="en"/>
              </w:rPr>
              <w:t xml:space="preserve"> </w:t>
            </w:r>
            <w:r w:rsidRPr="00953679">
              <w:rPr>
                <w:rFonts w:asciiTheme="minorHAnsi" w:hAnsiTheme="minorHAnsi" w:cstheme="minorHAnsi"/>
                <w:bCs/>
                <w:sz w:val="16"/>
                <w:szCs w:val="16"/>
                <w:lang w:val="en"/>
              </w:rPr>
              <w:t>After the presentation, an open discussion of the seminar participants on all its elements. The student's speech is assessed according to the following criteria: the substantive level of the content of the presentation, its technical preparation, the way it is delivered along with the use of appropriate vocabulary / terminology. In the summary of the graduate's speech, if necessary, comments and recommendations to be used in further stages of the work.</w:t>
            </w:r>
            <w:r>
              <w:rPr>
                <w:bCs/>
                <w:sz w:val="16"/>
                <w:szCs w:val="16"/>
                <w:lang w:val="en"/>
              </w:rPr>
              <w:t xml:space="preserve">   </w:t>
            </w:r>
          </w:p>
        </w:tc>
      </w:tr>
      <w:tr w:rsidR="00DE1209" w:rsidRPr="00FD7557" w14:paraId="66937F58" w14:textId="77777777" w:rsidTr="498D992C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DBA9474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Teaching forms, number of hours: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EA06E" w14:textId="77777777" w:rsidR="00DE1209" w:rsidRPr="00953679" w:rsidRDefault="00DE1209" w:rsidP="00DE1209">
            <w:pPr>
              <w:spacing w:line="240" w:lineRule="auto"/>
              <w:ind w:left="360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C - auditorium exercises, number of hours</w:t>
            </w:r>
            <w:r>
              <w:rPr>
                <w:sz w:val="16"/>
                <w:szCs w:val="16"/>
                <w:lang w:val="en"/>
              </w:rPr>
              <w:t xml:space="preserve"> 30</w:t>
            </w:r>
            <w:r>
              <w:rPr>
                <w:lang w:val="en"/>
              </w:rPr>
              <w:t xml:space="preserve"> </w:t>
            </w:r>
            <w:r>
              <w:rPr>
                <w:sz w:val="16"/>
                <w:szCs w:val="16"/>
                <w:lang w:val="en"/>
              </w:rPr>
              <w:t xml:space="preserve"> ........</w:t>
            </w:r>
          </w:p>
        </w:tc>
      </w:tr>
      <w:tr w:rsidR="00DE1209" w:rsidRPr="00060AFB" w14:paraId="3DC834C2" w14:textId="77777777" w:rsidTr="498D992C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01FEE8" w14:textId="77777777" w:rsidR="00DE1209" w:rsidRPr="00060AFB" w:rsidRDefault="00DE1209" w:rsidP="00DE1209">
            <w:pPr>
              <w:spacing w:line="240" w:lineRule="auto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Didactic methods: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6A39F" w14:textId="77777777" w:rsidR="00DE1209" w:rsidRPr="00060AFB" w:rsidRDefault="00DE1209" w:rsidP="00DE120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 xml:space="preserve">Multimedia </w:t>
            </w:r>
            <w:proofErr w:type="spellStart"/>
            <w:r w:rsidRPr="00060AFB">
              <w:rPr>
                <w:sz w:val="16"/>
                <w:szCs w:val="16"/>
                <w:lang w:val="en"/>
              </w:rPr>
              <w:t>presentation,</w:t>
            </w:r>
            <w:r>
              <w:rPr>
                <w:sz w:val="16"/>
                <w:szCs w:val="16"/>
                <w:lang w:val="en"/>
              </w:rPr>
              <w:t>discussion</w:t>
            </w:r>
            <w:proofErr w:type="spellEnd"/>
            <w:r>
              <w:rPr>
                <w:sz w:val="16"/>
                <w:szCs w:val="16"/>
                <w:lang w:val="en"/>
              </w:rPr>
              <w:t>, consultation</w:t>
            </w:r>
          </w:p>
        </w:tc>
      </w:tr>
      <w:tr w:rsidR="00DE1209" w:rsidRPr="00FD7557" w14:paraId="2CC70E1E" w14:textId="77777777" w:rsidTr="498D992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84C46B1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 xml:space="preserve">Formal requirements </w:t>
            </w:r>
          </w:p>
          <w:p w14:paraId="492814AA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and preliminary assumptions: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51582F" w14:textId="64300ED3" w:rsidR="00DE1209" w:rsidRPr="00953679" w:rsidRDefault="15628089" w:rsidP="00DE1209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498D992C">
              <w:rPr>
                <w:sz w:val="16"/>
                <w:szCs w:val="16"/>
                <w:lang w:val="en"/>
              </w:rPr>
              <w:t>The student has an undergraduate thesis topic assigned by the supervisor and has the knowledge and skills to complete an bachelor thesis on the selected topic.</w:t>
            </w:r>
          </w:p>
        </w:tc>
      </w:tr>
      <w:tr w:rsidR="00DE1209" w:rsidRPr="00FD7557" w14:paraId="1D17340D" w14:textId="77777777" w:rsidTr="498D992C">
        <w:trPr>
          <w:trHeight w:val="2378"/>
        </w:trPr>
        <w:tc>
          <w:tcPr>
            <w:tcW w:w="2480" w:type="dxa"/>
            <w:gridSpan w:val="2"/>
            <w:vAlign w:val="center"/>
          </w:tcPr>
          <w:p w14:paraId="40354718" w14:textId="77777777"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Learning outcomes:</w:t>
            </w:r>
          </w:p>
        </w:tc>
        <w:tc>
          <w:tcPr>
            <w:tcW w:w="2990" w:type="dxa"/>
            <w:gridSpan w:val="3"/>
            <w:vAlign w:val="center"/>
          </w:tcPr>
          <w:p w14:paraId="40E26A67" w14:textId="77777777" w:rsidR="00DE1209" w:rsidRPr="00953679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Knowledge:</w:t>
            </w:r>
          </w:p>
          <w:p w14:paraId="774F976A" w14:textId="77777777" w:rsidR="00DE1209" w:rsidRPr="00953679" w:rsidRDefault="00DE1209" w:rsidP="00DE1209">
            <w:pPr>
              <w:spacing w:line="240" w:lineRule="auto"/>
              <w:jc w:val="both"/>
              <w:rPr>
                <w:b/>
                <w:bCs/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W1 –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 xml:space="preserve">  knows the phenomena that make up the functioning of living organisms as well as inanimate nature at various levels of its organization</w:t>
            </w:r>
          </w:p>
        </w:tc>
        <w:tc>
          <w:tcPr>
            <w:tcW w:w="2680" w:type="dxa"/>
            <w:gridSpan w:val="3"/>
            <w:vAlign w:val="center"/>
          </w:tcPr>
          <w:p w14:paraId="788447E6" w14:textId="77777777" w:rsidR="00DE1209" w:rsidRPr="00953679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Abilities:</w:t>
            </w:r>
          </w:p>
          <w:p w14:paraId="1E7BE9CC" w14:textId="77777777" w:rsidR="00DE1209" w:rsidRPr="00953679" w:rsidRDefault="00DE1209" w:rsidP="00A826FF">
            <w:pPr>
              <w:spacing w:line="240" w:lineRule="auto"/>
              <w:jc w:val="both"/>
              <w:rPr>
                <w:rFonts w:cs="Arial"/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U1 –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 xml:space="preserve">  is able to acquire and gather knowledge in the field of organic farming from various sources, analyze information and inferences, and constantly expand the acquired knowledge in the process of self-education</w:t>
            </w:r>
          </w:p>
          <w:p w14:paraId="3F5EEABA" w14:textId="77777777" w:rsidR="00DE1209" w:rsidRPr="00953679" w:rsidRDefault="00DE1209" w:rsidP="00A826FF">
            <w:pPr>
              <w:spacing w:line="240" w:lineRule="auto"/>
              <w:jc w:val="both"/>
              <w:rPr>
                <w:rFonts w:cs="Arial"/>
                <w:color w:val="FF0000"/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U2–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 xml:space="preserve"> identifies and analyzes phenomena and interactions between the achievements of natural sciences, especially in the field of organic farming, including organic food</w:t>
            </w:r>
            <w:r>
              <w:rPr>
                <w:lang w:val="en"/>
              </w:rPr>
              <w:t xml:space="preserve"> </w:t>
            </w:r>
            <w:r>
              <w:rPr>
                <w:sz w:val="16"/>
                <w:szCs w:val="16"/>
                <w:lang w:val="en"/>
              </w:rPr>
              <w:t xml:space="preserve"> .</w:t>
            </w:r>
          </w:p>
        </w:tc>
        <w:tc>
          <w:tcPr>
            <w:tcW w:w="2520" w:type="dxa"/>
            <w:gridSpan w:val="4"/>
            <w:vAlign w:val="center"/>
          </w:tcPr>
          <w:p w14:paraId="32066FEA" w14:textId="77777777" w:rsidR="00DE1209" w:rsidRPr="00953679" w:rsidRDefault="00DE1209" w:rsidP="00DE1209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>Competence:</w:t>
            </w:r>
          </w:p>
          <w:p w14:paraId="1786CEDF" w14:textId="77777777" w:rsidR="00DE1209" w:rsidRPr="00953679" w:rsidRDefault="00DE1209" w:rsidP="00A826FF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K1</w:t>
            </w:r>
            <w:r>
              <w:rPr>
                <w:sz w:val="16"/>
                <w:szCs w:val="16"/>
                <w:lang w:val="en"/>
              </w:rPr>
              <w:t>-</w:t>
            </w:r>
            <w:r>
              <w:rPr>
                <w:lang w:val="en"/>
              </w:rPr>
              <w:t xml:space="preserve"> 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>understands the need for lifelong learning and professional development</w:t>
            </w:r>
          </w:p>
          <w:p w14:paraId="4B94D5A5" w14:textId="77777777" w:rsidR="00DE1209" w:rsidRPr="00953679" w:rsidRDefault="00DE1209" w:rsidP="00DE1209">
            <w:pPr>
              <w:jc w:val="both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DE1209" w:rsidRPr="00FD7557" w14:paraId="654203D4" w14:textId="77777777" w:rsidTr="498D992C">
        <w:trPr>
          <w:trHeight w:val="69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9A02FA0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Method of verification of learning outcomes:</w:t>
            </w:r>
          </w:p>
        </w:tc>
        <w:tc>
          <w:tcPr>
            <w:tcW w:w="8190" w:type="dxa"/>
            <w:gridSpan w:val="10"/>
            <w:vAlign w:val="center"/>
          </w:tcPr>
          <w:p w14:paraId="7C241C29" w14:textId="77777777" w:rsidR="00DE1209" w:rsidRPr="00953679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"/>
              </w:rPr>
              <w:t>Evaluation of the content, preparation and presentation of presentations and participation in the discussion.</w:t>
            </w:r>
          </w:p>
        </w:tc>
      </w:tr>
      <w:tr w:rsidR="00DE1209" w:rsidRPr="00FD7557" w14:paraId="17CA4DBA" w14:textId="77777777" w:rsidTr="498D992C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BF8EDBE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Form of documentation of the achieved learning outcomes:</w:t>
            </w:r>
          </w:p>
        </w:tc>
        <w:tc>
          <w:tcPr>
            <w:tcW w:w="8190" w:type="dxa"/>
            <w:gridSpan w:val="10"/>
            <w:vAlign w:val="center"/>
          </w:tcPr>
          <w:p w14:paraId="0B4F1CA5" w14:textId="77777777" w:rsidR="00DE1209" w:rsidRPr="00953679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FF0E7E">
              <w:rPr>
                <w:sz w:val="16"/>
                <w:szCs w:val="16"/>
                <w:lang w:val="en"/>
              </w:rPr>
              <w:t>Attendance at classes, assessments of the presentations presented, participation in discussions.</w:t>
            </w:r>
          </w:p>
        </w:tc>
      </w:tr>
      <w:tr w:rsidR="00DE1209" w:rsidRPr="00FD7557" w14:paraId="1215AC3D" w14:textId="77777777" w:rsidTr="498D992C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72607B8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Affected components and weights</w:t>
            </w:r>
          </w:p>
          <w:p w14:paraId="63DDED99" w14:textId="77777777" w:rsidR="00DE1209" w:rsidRPr="00953679" w:rsidRDefault="00DE1209" w:rsidP="00DE1209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t>for the final grade:</w:t>
            </w:r>
          </w:p>
        </w:tc>
        <w:tc>
          <w:tcPr>
            <w:tcW w:w="8190" w:type="dxa"/>
            <w:gridSpan w:val="10"/>
            <w:vAlign w:val="center"/>
          </w:tcPr>
          <w:p w14:paraId="60687D88" w14:textId="77777777" w:rsidR="00DE1209" w:rsidRPr="00553CF2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GB"/>
              </w:rPr>
            </w:pPr>
            <w:r w:rsidRPr="00553CF2">
              <w:rPr>
                <w:bCs/>
                <w:sz w:val="16"/>
                <w:szCs w:val="16"/>
                <w:lang w:val="en"/>
              </w:rPr>
              <w:t>The final grade of the subject consists of the following elements:</w:t>
            </w:r>
          </w:p>
          <w:p w14:paraId="3E31BD7B" w14:textId="77777777" w:rsidR="00DE1209" w:rsidRPr="00553CF2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GB"/>
              </w:rPr>
            </w:pPr>
            <w:r w:rsidRPr="00553CF2">
              <w:rPr>
                <w:bCs/>
                <w:sz w:val="16"/>
                <w:szCs w:val="16"/>
                <w:lang w:val="en"/>
              </w:rPr>
              <w:t xml:space="preserve">1. Evaluation of the presented presentation (substantive value, graphic side, way of presenting the topic, answers to questions) - weight </w:t>
            </w:r>
            <w:r w:rsidRPr="00553CF2">
              <w:rPr>
                <w:sz w:val="16"/>
                <w:szCs w:val="16"/>
                <w:lang w:val="en"/>
              </w:rPr>
              <w:t xml:space="preserve"> </w:t>
            </w:r>
            <w:r w:rsidRPr="00553CF2">
              <w:rPr>
                <w:bCs/>
                <w:sz w:val="16"/>
                <w:szCs w:val="16"/>
                <w:lang w:val="en"/>
              </w:rPr>
              <w:t>80%</w:t>
            </w:r>
          </w:p>
          <w:p w14:paraId="66F707D1" w14:textId="77777777" w:rsidR="00DE1209" w:rsidRPr="00553CF2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GB"/>
              </w:rPr>
            </w:pPr>
            <w:r w:rsidRPr="00553CF2">
              <w:rPr>
                <w:bCs/>
                <w:sz w:val="16"/>
                <w:szCs w:val="16"/>
                <w:lang w:val="en"/>
              </w:rPr>
              <w:t xml:space="preserve">2. Evaluation of activity (participation in substantive discussions) </w:t>
            </w:r>
            <w:proofErr w:type="spellStart"/>
            <w:r w:rsidRPr="00553CF2">
              <w:rPr>
                <w:bCs/>
                <w:sz w:val="16"/>
                <w:szCs w:val="16"/>
                <w:lang w:val="en"/>
              </w:rPr>
              <w:t>duringseminar</w:t>
            </w:r>
            <w:proofErr w:type="spellEnd"/>
            <w:r w:rsidRPr="00553CF2">
              <w:rPr>
                <w:bCs/>
                <w:sz w:val="16"/>
                <w:szCs w:val="16"/>
                <w:lang w:val="en"/>
              </w:rPr>
              <w:t xml:space="preserve"> classes - weight </w:t>
            </w:r>
            <w:r w:rsidRPr="00553CF2">
              <w:rPr>
                <w:sz w:val="16"/>
                <w:szCs w:val="16"/>
                <w:lang w:val="en"/>
              </w:rPr>
              <w:t xml:space="preserve"> </w:t>
            </w:r>
            <w:r w:rsidRPr="00553CF2">
              <w:rPr>
                <w:bCs/>
                <w:sz w:val="16"/>
                <w:szCs w:val="16"/>
                <w:lang w:val="en"/>
              </w:rPr>
              <w:t>20%</w:t>
            </w:r>
          </w:p>
          <w:p w14:paraId="3DEEC669" w14:textId="77777777" w:rsidR="00DE1209" w:rsidRPr="00553CF2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GB"/>
              </w:rPr>
            </w:pPr>
          </w:p>
        </w:tc>
      </w:tr>
      <w:tr w:rsidR="00DE1209" w:rsidRPr="00FD7557" w14:paraId="1B47F861" w14:textId="77777777" w:rsidTr="498D992C">
        <w:trPr>
          <w:trHeight w:val="340"/>
        </w:trPr>
        <w:tc>
          <w:tcPr>
            <w:tcW w:w="2480" w:type="dxa"/>
            <w:gridSpan w:val="2"/>
            <w:vAlign w:val="center"/>
          </w:tcPr>
          <w:p w14:paraId="33E916EC" w14:textId="77777777" w:rsidR="00DE1209" w:rsidRPr="00060AFB" w:rsidRDefault="00DE1209" w:rsidP="00DE120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60AFB">
              <w:rPr>
                <w:sz w:val="16"/>
                <w:szCs w:val="16"/>
                <w:lang w:val="en"/>
              </w:rPr>
              <w:t>Place of classes:</w:t>
            </w:r>
          </w:p>
        </w:tc>
        <w:tc>
          <w:tcPr>
            <w:tcW w:w="8190" w:type="dxa"/>
            <w:gridSpan w:val="10"/>
            <w:vAlign w:val="center"/>
          </w:tcPr>
          <w:p w14:paraId="0224FA9F" w14:textId="77777777" w:rsidR="00DE1209" w:rsidRPr="00553CF2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GB"/>
              </w:rPr>
            </w:pPr>
            <w:r w:rsidRPr="00553CF2">
              <w:rPr>
                <w:sz w:val="16"/>
                <w:szCs w:val="16"/>
                <w:lang w:val="en"/>
              </w:rPr>
              <w:t>Sala  equipped with audiovisual means of the Department of Soil Environmental Sciences.</w:t>
            </w:r>
          </w:p>
        </w:tc>
      </w:tr>
      <w:tr w:rsidR="00DE1209" w:rsidRPr="00FD7557" w14:paraId="14C0A638" w14:textId="77777777" w:rsidTr="498D992C">
        <w:trPr>
          <w:trHeight w:val="340"/>
        </w:trPr>
        <w:tc>
          <w:tcPr>
            <w:tcW w:w="10670" w:type="dxa"/>
            <w:gridSpan w:val="12"/>
            <w:vAlign w:val="center"/>
          </w:tcPr>
          <w:p w14:paraId="4E52F79D" w14:textId="77777777" w:rsidR="00DE1209" w:rsidRPr="00060AFB" w:rsidRDefault="00DE1209" w:rsidP="00DE1209">
            <w:pPr>
              <w:spacing w:line="240" w:lineRule="auto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Basic and supplementary literature:</w:t>
            </w:r>
          </w:p>
          <w:p w14:paraId="3656B9AB" w14:textId="39DE003D" w:rsidR="00DE1209" w:rsidRPr="00953679" w:rsidRDefault="628FBBFD" w:rsidP="498D992C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eastAsiaTheme="minorEastAsia"/>
                <w:sz w:val="16"/>
                <w:szCs w:val="16"/>
                <w:lang w:val="en-GB"/>
              </w:rPr>
            </w:pPr>
            <w:r w:rsidRPr="498D992C">
              <w:rPr>
                <w:sz w:val="16"/>
                <w:szCs w:val="16"/>
                <w:lang w:val="en-GB"/>
              </w:rPr>
              <w:lastRenderedPageBreak/>
              <w:t xml:space="preserve">Literature sources, recommendations and guidelines of the Warsaw University of Life Sciences for writing an </w:t>
            </w:r>
            <w:r w:rsidR="23D84584" w:rsidRPr="498D992C">
              <w:rPr>
                <w:sz w:val="16"/>
                <w:szCs w:val="16"/>
                <w:lang w:val="en-GB"/>
              </w:rPr>
              <w:t xml:space="preserve">bachelor </w:t>
            </w:r>
            <w:r w:rsidRPr="498D992C">
              <w:rPr>
                <w:sz w:val="16"/>
                <w:szCs w:val="16"/>
                <w:lang w:val="en-GB"/>
              </w:rPr>
              <w:t>thesis are made available to students on Ms Teams by the coordinator.</w:t>
            </w:r>
          </w:p>
        </w:tc>
      </w:tr>
      <w:tr w:rsidR="00DE1209" w:rsidRPr="00FD7557" w14:paraId="2A0B0F5D" w14:textId="77777777" w:rsidTr="498D992C">
        <w:trPr>
          <w:trHeight w:val="340"/>
        </w:trPr>
        <w:tc>
          <w:tcPr>
            <w:tcW w:w="10670" w:type="dxa"/>
            <w:gridSpan w:val="12"/>
            <w:vAlign w:val="center"/>
          </w:tcPr>
          <w:p w14:paraId="4A235E26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060AFB">
              <w:rPr>
                <w:sz w:val="16"/>
                <w:szCs w:val="16"/>
                <w:lang w:val="en"/>
              </w:rPr>
              <w:lastRenderedPageBreak/>
              <w:t>COMMENTS</w:t>
            </w:r>
          </w:p>
          <w:p w14:paraId="7F7CF200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  <w:proofErr w:type="spellStart"/>
            <w:r w:rsidRPr="00553CF2">
              <w:rPr>
                <w:sz w:val="16"/>
                <w:szCs w:val="16"/>
                <w:lang w:val="en"/>
              </w:rPr>
              <w:t>Andother</w:t>
            </w:r>
            <w:proofErr w:type="spellEnd"/>
            <w:r w:rsidRPr="00553CF2">
              <w:rPr>
                <w:sz w:val="16"/>
                <w:szCs w:val="16"/>
                <w:lang w:val="en"/>
              </w:rPr>
              <w:t xml:space="preserve"> contact hours not included in the salary (consultations),number</w:t>
            </w:r>
            <w:r w:rsidRPr="00060AFB">
              <w:rPr>
                <w:sz w:val="16"/>
                <w:szCs w:val="16"/>
                <w:lang w:val="en"/>
              </w:rPr>
              <w:t xml:space="preserve"> of hours </w:t>
            </w:r>
            <w:r>
              <w:rPr>
                <w:lang w:val="en"/>
              </w:rPr>
              <w:t xml:space="preserve"> </w:t>
            </w:r>
            <w:r>
              <w:rPr>
                <w:sz w:val="16"/>
                <w:szCs w:val="16"/>
                <w:lang w:val="en"/>
              </w:rPr>
              <w:t>5</w:t>
            </w:r>
            <w:r w:rsidRPr="00060AFB">
              <w:rPr>
                <w:sz w:val="16"/>
                <w:szCs w:val="16"/>
                <w:lang w:val="en"/>
              </w:rPr>
              <w:t>h</w:t>
            </w:r>
          </w:p>
          <w:p w14:paraId="45FB0818" w14:textId="77777777" w:rsidR="00DE1209" w:rsidRPr="00953679" w:rsidRDefault="00DE1209" w:rsidP="00DE1209">
            <w:pPr>
              <w:spacing w:line="240" w:lineRule="auto"/>
              <w:rPr>
                <w:sz w:val="16"/>
                <w:szCs w:val="16"/>
                <w:lang w:val="en-GB"/>
              </w:rPr>
            </w:pPr>
          </w:p>
        </w:tc>
      </w:tr>
    </w:tbl>
    <w:p w14:paraId="5656DDEE" w14:textId="77777777" w:rsidR="00EC6CD2" w:rsidRPr="00953679" w:rsidRDefault="00EC6CD2" w:rsidP="00EC6CD2">
      <w:pPr>
        <w:rPr>
          <w:sz w:val="16"/>
          <w:lang w:val="en-GB"/>
        </w:rPr>
      </w:pPr>
      <w:r w:rsidRPr="00060AFB">
        <w:rPr>
          <w:sz w:val="16"/>
          <w:lang w:val="en"/>
        </w:rPr>
        <w:br/>
        <w:t>Quantitative indicators characterizing the module/subject: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C6CD2" w:rsidRPr="00060AFB" w14:paraId="19848695" w14:textId="77777777" w:rsidTr="008778ED">
        <w:trPr>
          <w:trHeight w:val="536"/>
        </w:trPr>
        <w:tc>
          <w:tcPr>
            <w:tcW w:w="9070" w:type="dxa"/>
            <w:vAlign w:val="center"/>
          </w:tcPr>
          <w:p w14:paraId="2C381715" w14:textId="77777777" w:rsidR="00EC6CD2" w:rsidRPr="00953679" w:rsidRDefault="00EC6CD2" w:rsidP="008778ED">
            <w:pPr>
              <w:rPr>
                <w:sz w:val="18"/>
                <w:szCs w:val="18"/>
                <w:vertAlign w:val="superscript"/>
                <w:lang w:val="en-GB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The estimated total number of student working hours (contact and own work) necessary to achieve the learning outcomes assumed for classes - on this basis, the ECTS field should be filled in:</w:t>
            </w:r>
          </w:p>
        </w:tc>
        <w:tc>
          <w:tcPr>
            <w:tcW w:w="1440" w:type="dxa"/>
            <w:vAlign w:val="center"/>
          </w:tcPr>
          <w:p w14:paraId="7976476D" w14:textId="77777777" w:rsidR="00EC6CD2" w:rsidRPr="00060AFB" w:rsidRDefault="00EC6CD2" w:rsidP="008778ED">
            <w:pPr>
              <w:rPr>
                <w:b/>
                <w:bCs/>
                <w:sz w:val="18"/>
                <w:szCs w:val="18"/>
              </w:rPr>
            </w:pPr>
            <w:r w:rsidRPr="00060AFB">
              <w:rPr>
                <w:b/>
                <w:bCs/>
                <w:sz w:val="18"/>
                <w:szCs w:val="18"/>
                <w:lang w:val="en"/>
              </w:rPr>
              <w:t>60 a.m.</w:t>
            </w:r>
          </w:p>
        </w:tc>
      </w:tr>
      <w:tr w:rsidR="00EC6CD2" w:rsidRPr="00060AFB" w14:paraId="69164F4B" w14:textId="77777777" w:rsidTr="008778ED">
        <w:trPr>
          <w:trHeight w:val="476"/>
        </w:trPr>
        <w:tc>
          <w:tcPr>
            <w:tcW w:w="9070" w:type="dxa"/>
            <w:vAlign w:val="center"/>
          </w:tcPr>
          <w:p w14:paraId="7C6A4414" w14:textId="77777777" w:rsidR="00EC6CD2" w:rsidRPr="00953679" w:rsidRDefault="00EC6CD2" w:rsidP="008778ED">
            <w:pPr>
              <w:rPr>
                <w:bCs/>
                <w:sz w:val="18"/>
                <w:szCs w:val="18"/>
                <w:lang w:val="en-GB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The total number of ECTS credits that the student obtains in classes requiring the direct participation of academic teachers or other persons conducting classes:</w:t>
            </w:r>
          </w:p>
        </w:tc>
        <w:tc>
          <w:tcPr>
            <w:tcW w:w="1440" w:type="dxa"/>
            <w:vAlign w:val="center"/>
          </w:tcPr>
          <w:p w14:paraId="0812FA13" w14:textId="77777777" w:rsidR="00EC6CD2" w:rsidRPr="00060AFB" w:rsidRDefault="00EC6CD2" w:rsidP="008778ED">
            <w:pPr>
              <w:rPr>
                <w:b/>
                <w:bCs/>
                <w:sz w:val="18"/>
                <w:szCs w:val="18"/>
              </w:rPr>
            </w:pPr>
            <w:r w:rsidRPr="00060AFB">
              <w:rPr>
                <w:b/>
                <w:bCs/>
                <w:sz w:val="18"/>
                <w:szCs w:val="18"/>
                <w:lang w:val="en"/>
              </w:rPr>
              <w:t>1 ECTS</w:t>
            </w:r>
          </w:p>
        </w:tc>
      </w:tr>
    </w:tbl>
    <w:p w14:paraId="049F31CB" w14:textId="77777777" w:rsidR="00EC6CD2" w:rsidRPr="00060AFB" w:rsidRDefault="00EC6CD2" w:rsidP="00EC6CD2"/>
    <w:p w14:paraId="247C6997" w14:textId="77777777" w:rsidR="00EC6CD2" w:rsidRPr="00953679" w:rsidRDefault="00EC6CD2" w:rsidP="00EC6CD2">
      <w:pPr>
        <w:rPr>
          <w:sz w:val="16"/>
          <w:lang w:val="en-GB"/>
        </w:rPr>
      </w:pPr>
      <w:r w:rsidRPr="00060AFB">
        <w:rPr>
          <w:sz w:val="18"/>
          <w:lang w:val="en"/>
        </w:rPr>
        <w:t>Table of compatibility of directional learning outcomes with the effects of the subject:</w:t>
      </w:r>
    </w:p>
    <w:p w14:paraId="53128261" w14:textId="77777777" w:rsidR="00EC6CD2" w:rsidRPr="00953679" w:rsidRDefault="00EC6CD2" w:rsidP="00EC6CD2">
      <w:pPr>
        <w:rPr>
          <w:vertAlign w:val="superscript"/>
          <w:lang w:val="en-GB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4370"/>
        <w:gridCol w:w="3001"/>
        <w:gridCol w:w="1381"/>
      </w:tblGrid>
      <w:tr w:rsidR="00EC6CD2" w:rsidRPr="00FD7557" w14:paraId="7F8E53F6" w14:textId="77777777" w:rsidTr="008778ED">
        <w:tc>
          <w:tcPr>
            <w:tcW w:w="1740" w:type="dxa"/>
          </w:tcPr>
          <w:p w14:paraId="6BA9BF17" w14:textId="77777777"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effect category</w:t>
            </w:r>
          </w:p>
        </w:tc>
        <w:tc>
          <w:tcPr>
            <w:tcW w:w="4370" w:type="dxa"/>
          </w:tcPr>
          <w:p w14:paraId="10726AD6" w14:textId="77777777"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Learning outcomes for classes:</w:t>
            </w:r>
          </w:p>
        </w:tc>
        <w:tc>
          <w:tcPr>
            <w:tcW w:w="3001" w:type="dxa"/>
          </w:tcPr>
          <w:p w14:paraId="3D4F3AAF" w14:textId="77777777" w:rsidR="00EC6CD2" w:rsidRPr="00953679" w:rsidRDefault="00EC6CD2" w:rsidP="008778ED">
            <w:pPr>
              <w:jc w:val="center"/>
              <w:rPr>
                <w:bCs/>
                <w:sz w:val="18"/>
                <w:szCs w:val="18"/>
                <w:lang w:val="en-GB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 xml:space="preserve">Reference to the effects for the study </w:t>
            </w:r>
            <w:proofErr w:type="spellStart"/>
            <w:r w:rsidRPr="00060AFB">
              <w:rPr>
                <w:bCs/>
                <w:sz w:val="18"/>
                <w:szCs w:val="18"/>
                <w:lang w:val="en"/>
              </w:rPr>
              <w:t>programme</w:t>
            </w:r>
            <w:proofErr w:type="spellEnd"/>
            <w:r w:rsidRPr="00060AFB">
              <w:rPr>
                <w:bCs/>
                <w:sz w:val="18"/>
                <w:szCs w:val="18"/>
                <w:lang w:val="en"/>
              </w:rPr>
              <w:t xml:space="preserve"> for the field of study</w:t>
            </w:r>
          </w:p>
        </w:tc>
        <w:tc>
          <w:tcPr>
            <w:tcW w:w="1381" w:type="dxa"/>
          </w:tcPr>
          <w:p w14:paraId="231E4F96" w14:textId="77777777" w:rsidR="00EC6CD2" w:rsidRPr="00953679" w:rsidRDefault="00EC6CD2" w:rsidP="008778ED">
            <w:pPr>
              <w:jc w:val="center"/>
              <w:rPr>
                <w:bCs/>
                <w:sz w:val="18"/>
                <w:szCs w:val="18"/>
                <w:vertAlign w:val="superscript"/>
                <w:lang w:val="en-GB"/>
              </w:rPr>
            </w:pPr>
            <w:r w:rsidRPr="00060AFB">
              <w:rPr>
                <w:sz w:val="18"/>
                <w:szCs w:val="18"/>
                <w:lang w:val="en"/>
              </w:rPr>
              <w:t>The impact of classes on the directional effect*</w:t>
            </w:r>
            <w:r w:rsidRPr="00060AFB">
              <w:rPr>
                <w:sz w:val="18"/>
                <w:szCs w:val="18"/>
                <w:vertAlign w:val="superscript"/>
                <w:lang w:val="en"/>
              </w:rPr>
              <w:t>)</w:t>
            </w:r>
          </w:p>
        </w:tc>
      </w:tr>
      <w:tr w:rsidR="00EC6CD2" w:rsidRPr="00060AFB" w14:paraId="766B3505" w14:textId="77777777" w:rsidTr="008778ED">
        <w:tc>
          <w:tcPr>
            <w:tcW w:w="1740" w:type="dxa"/>
          </w:tcPr>
          <w:p w14:paraId="3C07DC0E" w14:textId="77777777"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Knowledge – W1</w:t>
            </w:r>
          </w:p>
        </w:tc>
        <w:tc>
          <w:tcPr>
            <w:tcW w:w="4370" w:type="dxa"/>
          </w:tcPr>
          <w:p w14:paraId="3BF6625A" w14:textId="77777777" w:rsidR="00EC6CD2" w:rsidRPr="00953679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GB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knows the phenomena that make up the functioning of living organisms as well as inanimate nature at various levels of its organization</w:t>
            </w:r>
          </w:p>
        </w:tc>
        <w:tc>
          <w:tcPr>
            <w:tcW w:w="3001" w:type="dxa"/>
          </w:tcPr>
          <w:p w14:paraId="27F8033C" w14:textId="77777777" w:rsidR="00EC6CD2" w:rsidRPr="00060AFB" w:rsidRDefault="000F66BB" w:rsidP="00A826FF">
            <w:pPr>
              <w:jc w:val="center"/>
              <w:rPr>
                <w:bCs/>
                <w:sz w:val="18"/>
                <w:szCs w:val="18"/>
              </w:rPr>
            </w:pPr>
            <w:r w:rsidRPr="000F66BB">
              <w:rPr>
                <w:bCs/>
                <w:sz w:val="18"/>
                <w:szCs w:val="18"/>
                <w:lang w:val="en"/>
              </w:rPr>
              <w:t>K_W0</w:t>
            </w:r>
            <w:r w:rsidR="00A826FF">
              <w:rPr>
                <w:bCs/>
                <w:sz w:val="18"/>
                <w:szCs w:val="18"/>
                <w:lang w:val="en"/>
              </w:rPr>
              <w:t>1</w:t>
            </w:r>
          </w:p>
        </w:tc>
        <w:tc>
          <w:tcPr>
            <w:tcW w:w="1381" w:type="dxa"/>
          </w:tcPr>
          <w:p w14:paraId="649841BE" w14:textId="77777777"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</w:tr>
      <w:tr w:rsidR="00EC6CD2" w:rsidRPr="00060AFB" w14:paraId="793EAB19" w14:textId="77777777" w:rsidTr="008778ED">
        <w:tc>
          <w:tcPr>
            <w:tcW w:w="1740" w:type="dxa"/>
          </w:tcPr>
          <w:p w14:paraId="747719F3" w14:textId="77777777"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Skills – U1</w:t>
            </w:r>
          </w:p>
        </w:tc>
        <w:tc>
          <w:tcPr>
            <w:tcW w:w="4370" w:type="dxa"/>
          </w:tcPr>
          <w:p w14:paraId="1BDE2544" w14:textId="77777777" w:rsidR="00EC6CD2" w:rsidRPr="00953679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GB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is able to acquire and gather knowledge in the field of organic farming from various sources, analyze information and inferences, and constantly expand the knowledge gained in the process of self-education</w:t>
            </w:r>
          </w:p>
        </w:tc>
        <w:tc>
          <w:tcPr>
            <w:tcW w:w="3001" w:type="dxa"/>
          </w:tcPr>
          <w:p w14:paraId="3CFCD0C1" w14:textId="77777777" w:rsidR="00EC6CD2" w:rsidRPr="00060AFB" w:rsidRDefault="00A826FF" w:rsidP="00A826F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"/>
              </w:rPr>
              <w:t>K_U01</w:t>
            </w:r>
          </w:p>
        </w:tc>
        <w:tc>
          <w:tcPr>
            <w:tcW w:w="1381" w:type="dxa"/>
          </w:tcPr>
          <w:p w14:paraId="7144751B" w14:textId="77777777" w:rsidR="00EC6CD2" w:rsidRPr="00060AFB" w:rsidRDefault="00A826FF" w:rsidP="008778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"/>
              </w:rPr>
              <w:t>2</w:t>
            </w:r>
          </w:p>
        </w:tc>
      </w:tr>
      <w:tr w:rsidR="00EC6CD2" w:rsidRPr="00060AFB" w14:paraId="20632FC0" w14:textId="77777777" w:rsidTr="008778ED">
        <w:tc>
          <w:tcPr>
            <w:tcW w:w="1740" w:type="dxa"/>
          </w:tcPr>
          <w:p w14:paraId="2A0D6325" w14:textId="77777777"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Skills – U2</w:t>
            </w:r>
          </w:p>
        </w:tc>
        <w:tc>
          <w:tcPr>
            <w:tcW w:w="4370" w:type="dxa"/>
          </w:tcPr>
          <w:p w14:paraId="52D8F2BA" w14:textId="77777777" w:rsidR="00EC6CD2" w:rsidRPr="00953679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GB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identifies and analyses phenomena and interactions between the achievements of natural sciences, especially in the field of organic farming, including organic food</w:t>
            </w:r>
          </w:p>
        </w:tc>
        <w:tc>
          <w:tcPr>
            <w:tcW w:w="3001" w:type="dxa"/>
          </w:tcPr>
          <w:p w14:paraId="5E6EAEE4" w14:textId="77777777" w:rsidR="00EC6CD2" w:rsidRPr="00060AFB" w:rsidRDefault="00A826FF" w:rsidP="008778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"/>
              </w:rPr>
              <w:t>K_U02</w:t>
            </w:r>
          </w:p>
        </w:tc>
        <w:tc>
          <w:tcPr>
            <w:tcW w:w="1381" w:type="dxa"/>
          </w:tcPr>
          <w:p w14:paraId="56B20A0C" w14:textId="77777777"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</w:tr>
      <w:tr w:rsidR="00EC6CD2" w:rsidRPr="00060AFB" w14:paraId="744CDC31" w14:textId="77777777" w:rsidTr="008778ED">
        <w:tc>
          <w:tcPr>
            <w:tcW w:w="1740" w:type="dxa"/>
          </w:tcPr>
          <w:p w14:paraId="5FC7D7EC" w14:textId="77777777"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Competences – K1</w:t>
            </w:r>
          </w:p>
        </w:tc>
        <w:tc>
          <w:tcPr>
            <w:tcW w:w="4370" w:type="dxa"/>
          </w:tcPr>
          <w:p w14:paraId="635C1432" w14:textId="77777777" w:rsidR="00EC6CD2" w:rsidRPr="00953679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GB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understands the need for lifelong learning and professional development</w:t>
            </w:r>
          </w:p>
        </w:tc>
        <w:tc>
          <w:tcPr>
            <w:tcW w:w="3001" w:type="dxa"/>
          </w:tcPr>
          <w:p w14:paraId="54E3E2D9" w14:textId="77777777"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K_K</w:t>
            </w:r>
            <w:r w:rsidR="00A826FF">
              <w:rPr>
                <w:bCs/>
                <w:sz w:val="18"/>
                <w:szCs w:val="18"/>
                <w:lang w:val="en"/>
              </w:rPr>
              <w:t>0</w:t>
            </w: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  <w:tc>
          <w:tcPr>
            <w:tcW w:w="1381" w:type="dxa"/>
          </w:tcPr>
          <w:p w14:paraId="249FAAB8" w14:textId="77777777"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</w:tr>
    </w:tbl>
    <w:p w14:paraId="6D60B0F9" w14:textId="77777777" w:rsidR="00EC6CD2" w:rsidRPr="00953679" w:rsidRDefault="00EC6CD2" w:rsidP="00EC6CD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  <w:lang w:val="en-GB"/>
        </w:rPr>
      </w:pPr>
      <w:r w:rsidRPr="00060AFB">
        <w:rPr>
          <w:color w:val="auto"/>
          <w:sz w:val="20"/>
          <w:szCs w:val="20"/>
          <w:lang w:val="en"/>
        </w:rPr>
        <w:t>*) 3 – advanced and detailed, 2 – significant, 1 – basic,</w:t>
      </w:r>
    </w:p>
    <w:p w14:paraId="62486C05" w14:textId="77777777" w:rsidR="00EC6CD2" w:rsidRPr="00953679" w:rsidRDefault="00EC6CD2" w:rsidP="00EC6CD2">
      <w:pPr>
        <w:rPr>
          <w:lang w:val="en-GB"/>
        </w:rPr>
      </w:pPr>
    </w:p>
    <w:p w14:paraId="4101652C" w14:textId="77777777" w:rsidR="005E2FB0" w:rsidRPr="00953679" w:rsidRDefault="006B3226">
      <w:pPr>
        <w:rPr>
          <w:lang w:val="en-GB"/>
        </w:rPr>
      </w:pPr>
    </w:p>
    <w:sectPr w:rsidR="005E2FB0" w:rsidRPr="0095367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5599A"/>
    <w:multiLevelType w:val="hybridMultilevel"/>
    <w:tmpl w:val="78106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D2"/>
    <w:rsid w:val="00042869"/>
    <w:rsid w:val="00043EE9"/>
    <w:rsid w:val="000F66BB"/>
    <w:rsid w:val="001778B6"/>
    <w:rsid w:val="00197277"/>
    <w:rsid w:val="001C5395"/>
    <w:rsid w:val="0023727F"/>
    <w:rsid w:val="00273031"/>
    <w:rsid w:val="002B24AE"/>
    <w:rsid w:val="002C5A7A"/>
    <w:rsid w:val="002F0D2C"/>
    <w:rsid w:val="00373C36"/>
    <w:rsid w:val="003A160E"/>
    <w:rsid w:val="003E666E"/>
    <w:rsid w:val="00443638"/>
    <w:rsid w:val="00472721"/>
    <w:rsid w:val="004933FB"/>
    <w:rsid w:val="004F5484"/>
    <w:rsid w:val="0051051B"/>
    <w:rsid w:val="00520AC4"/>
    <w:rsid w:val="005373CA"/>
    <w:rsid w:val="00553932"/>
    <w:rsid w:val="00553CF2"/>
    <w:rsid w:val="005577EB"/>
    <w:rsid w:val="005D494D"/>
    <w:rsid w:val="005F6400"/>
    <w:rsid w:val="005F6AEB"/>
    <w:rsid w:val="006065D2"/>
    <w:rsid w:val="00635044"/>
    <w:rsid w:val="00693ACD"/>
    <w:rsid w:val="006B3226"/>
    <w:rsid w:val="006C5332"/>
    <w:rsid w:val="00724CD5"/>
    <w:rsid w:val="007429BC"/>
    <w:rsid w:val="008539C1"/>
    <w:rsid w:val="00874FB9"/>
    <w:rsid w:val="00883B37"/>
    <w:rsid w:val="008A7A9B"/>
    <w:rsid w:val="00953679"/>
    <w:rsid w:val="009603EF"/>
    <w:rsid w:val="009B284A"/>
    <w:rsid w:val="009E7842"/>
    <w:rsid w:val="00A16068"/>
    <w:rsid w:val="00A826FF"/>
    <w:rsid w:val="00AC620E"/>
    <w:rsid w:val="00B75482"/>
    <w:rsid w:val="00B804F4"/>
    <w:rsid w:val="00BE1F87"/>
    <w:rsid w:val="00BF5256"/>
    <w:rsid w:val="00C3387B"/>
    <w:rsid w:val="00C4203F"/>
    <w:rsid w:val="00D63970"/>
    <w:rsid w:val="00DE1209"/>
    <w:rsid w:val="00E468E1"/>
    <w:rsid w:val="00E8403B"/>
    <w:rsid w:val="00EC254A"/>
    <w:rsid w:val="00EC65AB"/>
    <w:rsid w:val="00EC6CD2"/>
    <w:rsid w:val="00EF5D3A"/>
    <w:rsid w:val="00FD7557"/>
    <w:rsid w:val="00FF0E7E"/>
    <w:rsid w:val="02A11D2B"/>
    <w:rsid w:val="0CD19B94"/>
    <w:rsid w:val="15628089"/>
    <w:rsid w:val="22D7119E"/>
    <w:rsid w:val="23D84584"/>
    <w:rsid w:val="322A4044"/>
    <w:rsid w:val="32FCED54"/>
    <w:rsid w:val="3FC36EE6"/>
    <w:rsid w:val="40BDE202"/>
    <w:rsid w:val="498D992C"/>
    <w:rsid w:val="4EF11F4B"/>
    <w:rsid w:val="628FBBFD"/>
    <w:rsid w:val="6A3036E2"/>
    <w:rsid w:val="6A98C2D0"/>
    <w:rsid w:val="780E32A6"/>
    <w:rsid w:val="785FA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46967C"/>
  <w15:docId w15:val="{7423CE00-0E24-4E9E-B12E-5328F222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6CD2"/>
    <w:pPr>
      <w:spacing w:after="0"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C6C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ela">
    <w:name w:val="tabela"/>
    <w:basedOn w:val="Normalny"/>
    <w:rsid w:val="00EC6CD2"/>
    <w:pPr>
      <w:overflowPunct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C6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Jan_Rozbicki</dc:creator>
  <cp:keywords/>
  <dc:description/>
  <cp:lastModifiedBy>Leszek Sieczko</cp:lastModifiedBy>
  <cp:revision>2</cp:revision>
  <cp:lastPrinted>2019-04-25T07:06:00Z</cp:lastPrinted>
  <dcterms:created xsi:type="dcterms:W3CDTF">2021-09-09T08:31:00Z</dcterms:created>
  <dcterms:modified xsi:type="dcterms:W3CDTF">2021-09-09T08:31:00Z</dcterms:modified>
</cp:coreProperties>
</file>